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179D" w14:textId="77777777" w:rsidR="0076107E" w:rsidRDefault="00D77230" w:rsidP="005D5594">
      <w:pPr>
        <w:pStyle w:val="BodyText"/>
        <w:spacing w:before="0"/>
        <w:ind w:left="0" w:firstLine="0"/>
        <w:jc w:val="center"/>
        <w:rPr>
          <w:rFonts w:ascii="Times New Roman"/>
          <w:sz w:val="20"/>
        </w:rPr>
      </w:pPr>
      <w:r>
        <w:rPr>
          <w:rFonts w:ascii="Times New Roman"/>
          <w:noProof/>
          <w:sz w:val="20"/>
        </w:rPr>
        <w:drawing>
          <wp:inline distT="0" distB="0" distL="0" distR="0" wp14:anchorId="690703F8" wp14:editId="5FC29201">
            <wp:extent cx="3340729" cy="2806575"/>
            <wp:effectExtent l="0" t="0" r="0" b="63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3365943" cy="2827757"/>
                    </a:xfrm>
                    <a:prstGeom prst="rect">
                      <a:avLst/>
                    </a:prstGeom>
                  </pic:spPr>
                </pic:pic>
              </a:graphicData>
            </a:graphic>
          </wp:inline>
        </w:drawing>
      </w:r>
    </w:p>
    <w:p w14:paraId="1BA3947E" w14:textId="77777777" w:rsidR="0076107E" w:rsidRDefault="0076107E">
      <w:pPr>
        <w:pStyle w:val="BodyText"/>
        <w:spacing w:before="869"/>
        <w:ind w:left="0" w:firstLine="0"/>
        <w:rPr>
          <w:rFonts w:ascii="Times New Roman"/>
          <w:sz w:val="96"/>
        </w:rPr>
      </w:pPr>
    </w:p>
    <w:p w14:paraId="6D8453B4" w14:textId="6BF66446" w:rsidR="0076107E" w:rsidRDefault="009D3CA6">
      <w:pPr>
        <w:pStyle w:val="Title"/>
      </w:pPr>
      <w:r>
        <w:t>Healthy Eating</w:t>
      </w:r>
      <w:r w:rsidR="00D77230">
        <w:rPr>
          <w:spacing w:val="-11"/>
        </w:rPr>
        <w:t xml:space="preserve"> </w:t>
      </w:r>
      <w:r w:rsidR="00D77230">
        <w:rPr>
          <w:spacing w:val="-2"/>
        </w:rPr>
        <w:t>Policy</w:t>
      </w:r>
    </w:p>
    <w:p w14:paraId="088C077F" w14:textId="77777777" w:rsidR="0076107E" w:rsidRDefault="0076107E">
      <w:pPr>
        <w:pStyle w:val="BodyText"/>
        <w:spacing w:before="134"/>
        <w:ind w:left="0" w:firstLine="0"/>
        <w:rPr>
          <w:b/>
          <w:sz w:val="96"/>
        </w:rPr>
      </w:pPr>
    </w:p>
    <w:p w14:paraId="7F084436" w14:textId="4FB79083" w:rsidR="0076107E" w:rsidRDefault="00D77230">
      <w:pPr>
        <w:ind w:left="220"/>
        <w:rPr>
          <w:b/>
          <w:sz w:val="32"/>
        </w:rPr>
      </w:pPr>
      <w:r>
        <w:rPr>
          <w:b/>
          <w:sz w:val="32"/>
        </w:rPr>
        <w:t>Date</w:t>
      </w:r>
      <w:r>
        <w:rPr>
          <w:b/>
          <w:spacing w:val="-7"/>
          <w:sz w:val="32"/>
        </w:rPr>
        <w:t xml:space="preserve"> </w:t>
      </w:r>
      <w:r>
        <w:rPr>
          <w:b/>
          <w:sz w:val="32"/>
        </w:rPr>
        <w:t>policy</w:t>
      </w:r>
      <w:r>
        <w:rPr>
          <w:b/>
          <w:spacing w:val="-5"/>
          <w:sz w:val="32"/>
        </w:rPr>
        <w:t xml:space="preserve"> </w:t>
      </w:r>
      <w:r>
        <w:rPr>
          <w:b/>
          <w:sz w:val="32"/>
        </w:rPr>
        <w:t>reviewed:</w:t>
      </w:r>
      <w:r>
        <w:rPr>
          <w:b/>
          <w:spacing w:val="-4"/>
          <w:sz w:val="32"/>
        </w:rPr>
        <w:t xml:space="preserve"> </w:t>
      </w:r>
      <w:r w:rsidR="009D3CA6">
        <w:rPr>
          <w:b/>
          <w:sz w:val="32"/>
        </w:rPr>
        <w:t>Feb 2024</w:t>
      </w:r>
    </w:p>
    <w:p w14:paraId="7B2DCAD8" w14:textId="77777777" w:rsidR="0076107E" w:rsidRDefault="0076107E">
      <w:pPr>
        <w:pStyle w:val="BodyText"/>
        <w:spacing w:before="0"/>
        <w:ind w:left="0" w:firstLine="0"/>
        <w:rPr>
          <w:b/>
          <w:sz w:val="20"/>
        </w:rPr>
      </w:pPr>
    </w:p>
    <w:p w14:paraId="26CBAAA5" w14:textId="77777777" w:rsidR="0076107E" w:rsidRDefault="0076107E">
      <w:pPr>
        <w:pStyle w:val="BodyText"/>
        <w:spacing w:before="0"/>
        <w:ind w:left="0" w:firstLine="0"/>
        <w:rPr>
          <w:b/>
          <w:sz w:val="20"/>
        </w:rPr>
      </w:pPr>
    </w:p>
    <w:p w14:paraId="6E5E3E40" w14:textId="77777777" w:rsidR="0076107E" w:rsidRDefault="0076107E">
      <w:pPr>
        <w:pStyle w:val="BodyText"/>
        <w:spacing w:before="177"/>
        <w:ind w:left="0" w:firstLine="0"/>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2"/>
        <w:gridCol w:w="4622"/>
      </w:tblGrid>
      <w:tr w:rsidR="0076107E" w14:paraId="3946C8D7" w14:textId="77777777">
        <w:trPr>
          <w:trHeight w:val="389"/>
        </w:trPr>
        <w:tc>
          <w:tcPr>
            <w:tcW w:w="4622" w:type="dxa"/>
          </w:tcPr>
          <w:p w14:paraId="308713F0" w14:textId="77777777" w:rsidR="0076107E" w:rsidRDefault="00D77230">
            <w:pPr>
              <w:pStyle w:val="TableParagraph"/>
              <w:spacing w:line="370" w:lineRule="exact"/>
              <w:ind w:left="10"/>
              <w:jc w:val="center"/>
              <w:rPr>
                <w:b/>
                <w:sz w:val="32"/>
              </w:rPr>
            </w:pPr>
            <w:r>
              <w:rPr>
                <w:b/>
                <w:sz w:val="32"/>
              </w:rPr>
              <w:t>Signed</w:t>
            </w:r>
            <w:r>
              <w:rPr>
                <w:b/>
                <w:spacing w:val="-1"/>
                <w:sz w:val="32"/>
              </w:rPr>
              <w:t xml:space="preserve"> </w:t>
            </w:r>
            <w:r>
              <w:rPr>
                <w:b/>
                <w:spacing w:val="-5"/>
                <w:sz w:val="32"/>
              </w:rPr>
              <w:t>by</w:t>
            </w:r>
          </w:p>
        </w:tc>
        <w:tc>
          <w:tcPr>
            <w:tcW w:w="4622" w:type="dxa"/>
          </w:tcPr>
          <w:p w14:paraId="4914AD3D" w14:textId="77777777" w:rsidR="0076107E" w:rsidRDefault="00D77230">
            <w:pPr>
              <w:pStyle w:val="TableParagraph"/>
              <w:spacing w:line="370" w:lineRule="exact"/>
              <w:ind w:left="10" w:right="2"/>
              <w:jc w:val="center"/>
              <w:rPr>
                <w:b/>
                <w:sz w:val="32"/>
              </w:rPr>
            </w:pPr>
            <w:r>
              <w:rPr>
                <w:b/>
                <w:spacing w:val="-4"/>
                <w:sz w:val="32"/>
              </w:rPr>
              <w:t>Date</w:t>
            </w:r>
          </w:p>
        </w:tc>
      </w:tr>
      <w:tr w:rsidR="0076107E" w14:paraId="12303848" w14:textId="77777777">
        <w:trPr>
          <w:trHeight w:val="1172"/>
        </w:trPr>
        <w:tc>
          <w:tcPr>
            <w:tcW w:w="4622" w:type="dxa"/>
          </w:tcPr>
          <w:p w14:paraId="6B93A51D" w14:textId="77777777" w:rsidR="0076107E" w:rsidRDefault="00D77230">
            <w:pPr>
              <w:pStyle w:val="TableParagraph"/>
              <w:ind w:left="107"/>
              <w:rPr>
                <w:b/>
                <w:sz w:val="32"/>
              </w:rPr>
            </w:pPr>
            <w:r>
              <w:rPr>
                <w:b/>
                <w:spacing w:val="-2"/>
                <w:sz w:val="32"/>
              </w:rPr>
              <w:t>Headteacher:</w:t>
            </w:r>
          </w:p>
        </w:tc>
        <w:tc>
          <w:tcPr>
            <w:tcW w:w="4622" w:type="dxa"/>
          </w:tcPr>
          <w:p w14:paraId="1A322E8B" w14:textId="77777777" w:rsidR="0076107E" w:rsidRDefault="0076107E">
            <w:pPr>
              <w:pStyle w:val="TableParagraph"/>
              <w:rPr>
                <w:rFonts w:ascii="Times New Roman"/>
                <w:sz w:val="48"/>
              </w:rPr>
            </w:pPr>
          </w:p>
        </w:tc>
      </w:tr>
      <w:tr w:rsidR="0076107E" w14:paraId="271C2A0E" w14:textId="77777777">
        <w:trPr>
          <w:trHeight w:val="1173"/>
        </w:trPr>
        <w:tc>
          <w:tcPr>
            <w:tcW w:w="4622" w:type="dxa"/>
          </w:tcPr>
          <w:p w14:paraId="5EEBD4F5" w14:textId="77777777" w:rsidR="0076107E" w:rsidRDefault="00D77230">
            <w:pPr>
              <w:pStyle w:val="TableParagraph"/>
              <w:ind w:left="107"/>
              <w:rPr>
                <w:b/>
                <w:sz w:val="32"/>
              </w:rPr>
            </w:pPr>
            <w:r>
              <w:rPr>
                <w:b/>
                <w:spacing w:val="-2"/>
                <w:sz w:val="32"/>
              </w:rPr>
              <w:t>Trust:</w:t>
            </w:r>
          </w:p>
        </w:tc>
        <w:tc>
          <w:tcPr>
            <w:tcW w:w="4622" w:type="dxa"/>
          </w:tcPr>
          <w:p w14:paraId="18559AB1" w14:textId="77777777" w:rsidR="0076107E" w:rsidRDefault="0076107E">
            <w:pPr>
              <w:pStyle w:val="TableParagraph"/>
              <w:rPr>
                <w:rFonts w:ascii="Times New Roman"/>
                <w:sz w:val="48"/>
              </w:rPr>
            </w:pPr>
          </w:p>
        </w:tc>
      </w:tr>
    </w:tbl>
    <w:p w14:paraId="7E8625F0" w14:textId="77777777" w:rsidR="0076107E" w:rsidRDefault="0076107E">
      <w:pPr>
        <w:rPr>
          <w:rFonts w:ascii="Times New Roman"/>
          <w:sz w:val="48"/>
        </w:rPr>
        <w:sectPr w:rsidR="0076107E" w:rsidSect="008D50F4">
          <w:type w:val="continuous"/>
          <w:pgSz w:w="11910" w:h="16840"/>
          <w:pgMar w:top="1080" w:right="1220" w:bottom="280" w:left="1220" w:header="720" w:footer="720" w:gutter="0"/>
          <w:pgBorders w:offsetFrom="page">
            <w:top w:val="single" w:sz="24" w:space="24" w:color="7030A0"/>
            <w:left w:val="single" w:sz="24" w:space="24" w:color="7030A0"/>
            <w:bottom w:val="single" w:sz="24" w:space="24" w:color="7030A0"/>
            <w:right w:val="single" w:sz="24" w:space="24" w:color="7030A0"/>
          </w:pgBorders>
          <w:cols w:space="720"/>
        </w:sectPr>
      </w:pPr>
    </w:p>
    <w:p w14:paraId="376BAF82" w14:textId="77777777" w:rsidR="0076107E" w:rsidRPr="00642AC4" w:rsidRDefault="0076107E">
      <w:pPr>
        <w:rPr>
          <w:sz w:val="24"/>
          <w:szCs w:val="24"/>
        </w:rPr>
      </w:pPr>
    </w:p>
    <w:p w14:paraId="1FAD0887" w14:textId="77777777" w:rsidR="00E040CB" w:rsidRDefault="00E040CB" w:rsidP="00E040CB">
      <w:pPr>
        <w:pStyle w:val="Heading1"/>
        <w:numPr>
          <w:ilvl w:val="0"/>
          <w:numId w:val="8"/>
        </w:numPr>
        <w:tabs>
          <w:tab w:val="left" w:pos="412"/>
        </w:tabs>
        <w:spacing w:before="76"/>
        <w:ind w:left="412" w:hanging="312"/>
      </w:pPr>
      <w:bookmarkStart w:id="0" w:name="_TOC_250008"/>
      <w:r>
        <w:t>Policy</w:t>
      </w:r>
      <w:r>
        <w:rPr>
          <w:spacing w:val="-12"/>
        </w:rPr>
        <w:t xml:space="preserve"> </w:t>
      </w:r>
      <w:bookmarkEnd w:id="0"/>
      <w:r>
        <w:rPr>
          <w:spacing w:val="-2"/>
        </w:rPr>
        <w:t>source</w:t>
      </w:r>
    </w:p>
    <w:p w14:paraId="4C2CDD09" w14:textId="77777777" w:rsidR="00E040CB" w:rsidRDefault="00E040CB" w:rsidP="00E040CB">
      <w:pPr>
        <w:pStyle w:val="BodyText"/>
        <w:spacing w:before="55"/>
        <w:ind w:left="0"/>
        <w:rPr>
          <w:b/>
          <w:sz w:val="28"/>
        </w:rPr>
      </w:pPr>
    </w:p>
    <w:p w14:paraId="702892BC" w14:textId="6B527C71" w:rsidR="00E040CB" w:rsidRDefault="00657D51" w:rsidP="00F17538">
      <w:pPr>
        <w:pStyle w:val="BodyText"/>
        <w:spacing w:before="0"/>
        <w:ind w:left="426" w:right="195" w:firstLine="0"/>
      </w:pPr>
      <w:r>
        <w:t>St</w:t>
      </w:r>
      <w:r w:rsidR="00F17538">
        <w:t>.</w:t>
      </w:r>
      <w:r>
        <w:t xml:space="preserve"> Giles and St George’s C of E Academy’s Healthy Eating Policy</w:t>
      </w:r>
      <w:r w:rsidR="00E040CB">
        <w:rPr>
          <w:spacing w:val="-5"/>
        </w:rPr>
        <w:t xml:space="preserve"> </w:t>
      </w:r>
      <w:r w:rsidR="00E040CB">
        <w:t>reflects</w:t>
      </w:r>
      <w:r w:rsidR="00E040CB">
        <w:rPr>
          <w:spacing w:val="-4"/>
        </w:rPr>
        <w:t xml:space="preserve"> </w:t>
      </w:r>
      <w:r w:rsidR="00E040CB">
        <w:t>advice</w:t>
      </w:r>
      <w:r w:rsidR="00E040CB">
        <w:rPr>
          <w:spacing w:val="-5"/>
        </w:rPr>
        <w:t xml:space="preserve"> </w:t>
      </w:r>
      <w:r w:rsidR="00F17538">
        <w:t>regarding</w:t>
      </w:r>
      <w:r w:rsidR="0027758E">
        <w:t xml:space="preserve"> school food </w:t>
      </w:r>
      <w:r w:rsidR="00F17538">
        <w:t>standards</w:t>
      </w:r>
      <w:r w:rsidR="0027758E">
        <w:t xml:space="preserve"> </w:t>
      </w:r>
      <w:r w:rsidR="00F17538">
        <w:t>published</w:t>
      </w:r>
      <w:r w:rsidR="0027758E">
        <w:t xml:space="preserve"> by the DfE</w:t>
      </w:r>
      <w:r w:rsidR="00F17538">
        <w:t xml:space="preserve"> and last updated </w:t>
      </w:r>
      <w:r w:rsidR="00E040CB">
        <w:t>(</w:t>
      </w:r>
      <w:r w:rsidR="00F17538">
        <w:t>September 2023)</w:t>
      </w:r>
      <w:r w:rsidR="00E040CB">
        <w:t xml:space="preserve"> </w:t>
      </w:r>
    </w:p>
    <w:p w14:paraId="5F9228C9" w14:textId="77777777" w:rsidR="00E040CB" w:rsidRDefault="00E040CB" w:rsidP="00E040CB">
      <w:pPr>
        <w:pStyle w:val="BodyText"/>
        <w:spacing w:before="168"/>
        <w:ind w:left="0"/>
      </w:pPr>
    </w:p>
    <w:p w14:paraId="053395D8" w14:textId="77777777" w:rsidR="00E040CB" w:rsidRDefault="00E040CB" w:rsidP="00E040CB">
      <w:pPr>
        <w:pStyle w:val="Heading1"/>
        <w:numPr>
          <w:ilvl w:val="0"/>
          <w:numId w:val="8"/>
        </w:numPr>
        <w:tabs>
          <w:tab w:val="left" w:pos="415"/>
        </w:tabs>
        <w:ind w:left="415" w:hanging="315"/>
      </w:pPr>
      <w:bookmarkStart w:id="1" w:name="_TOC_250007"/>
      <w:r>
        <w:t>Arrangements</w:t>
      </w:r>
      <w:r>
        <w:rPr>
          <w:spacing w:val="-7"/>
        </w:rPr>
        <w:t xml:space="preserve"> </w:t>
      </w:r>
      <w:r>
        <w:t>for</w:t>
      </w:r>
      <w:r>
        <w:rPr>
          <w:spacing w:val="-9"/>
        </w:rPr>
        <w:t xml:space="preserve"> </w:t>
      </w:r>
      <w:r>
        <w:t>Monitoring</w:t>
      </w:r>
      <w:r>
        <w:rPr>
          <w:spacing w:val="-9"/>
        </w:rPr>
        <w:t xml:space="preserve"> </w:t>
      </w:r>
      <w:r>
        <w:t>and</w:t>
      </w:r>
      <w:r>
        <w:rPr>
          <w:spacing w:val="-8"/>
        </w:rPr>
        <w:t xml:space="preserve"> </w:t>
      </w:r>
      <w:bookmarkEnd w:id="1"/>
      <w:r>
        <w:rPr>
          <w:spacing w:val="-2"/>
        </w:rPr>
        <w:t>Review</w:t>
      </w:r>
    </w:p>
    <w:p w14:paraId="27082562" w14:textId="77777777" w:rsidR="00E040CB" w:rsidRDefault="00E040CB" w:rsidP="00E040CB">
      <w:pPr>
        <w:pStyle w:val="BodyText"/>
        <w:spacing w:before="56"/>
        <w:ind w:left="0"/>
        <w:rPr>
          <w:b/>
          <w:sz w:val="28"/>
        </w:rPr>
      </w:pPr>
    </w:p>
    <w:p w14:paraId="7E8EF6FE" w14:textId="461B9C0A" w:rsidR="00E040CB" w:rsidRDefault="00E040CB" w:rsidP="00F17538">
      <w:pPr>
        <w:pStyle w:val="BodyText"/>
        <w:spacing w:before="0"/>
        <w:ind w:left="426" w:right="111" w:firstLine="0"/>
        <w:jc w:val="both"/>
      </w:pPr>
      <w:r>
        <w:t>This</w:t>
      </w:r>
      <w:r>
        <w:rPr>
          <w:spacing w:val="-11"/>
        </w:rPr>
        <w:t xml:space="preserve"> </w:t>
      </w:r>
      <w:r>
        <w:t>policy</w:t>
      </w:r>
      <w:r>
        <w:rPr>
          <w:spacing w:val="-11"/>
        </w:rPr>
        <w:t xml:space="preserve"> </w:t>
      </w:r>
      <w:r>
        <w:t>shall</w:t>
      </w:r>
      <w:r>
        <w:rPr>
          <w:spacing w:val="-10"/>
        </w:rPr>
        <w:t xml:space="preserve"> </w:t>
      </w:r>
      <w:r>
        <w:t>be</w:t>
      </w:r>
      <w:r>
        <w:rPr>
          <w:spacing w:val="-12"/>
        </w:rPr>
        <w:t xml:space="preserve"> </w:t>
      </w:r>
      <w:r>
        <w:t>reviewed</w:t>
      </w:r>
      <w:r>
        <w:rPr>
          <w:spacing w:val="-9"/>
        </w:rPr>
        <w:t xml:space="preserve"> </w:t>
      </w:r>
      <w:r>
        <w:t>in</w:t>
      </w:r>
      <w:r>
        <w:rPr>
          <w:spacing w:val="-11"/>
        </w:rPr>
        <w:t xml:space="preserve"> </w:t>
      </w:r>
      <w:r>
        <w:t>full</w:t>
      </w:r>
      <w:r>
        <w:rPr>
          <w:spacing w:val="-10"/>
        </w:rPr>
        <w:t xml:space="preserve"> </w:t>
      </w:r>
      <w:r>
        <w:t>by</w:t>
      </w:r>
      <w:r>
        <w:rPr>
          <w:spacing w:val="-12"/>
        </w:rPr>
        <w:t xml:space="preserve"> </w:t>
      </w:r>
      <w:r>
        <w:t>the</w:t>
      </w:r>
      <w:r>
        <w:rPr>
          <w:spacing w:val="-12"/>
        </w:rPr>
        <w:t xml:space="preserve"> </w:t>
      </w:r>
      <w:r w:rsidR="00F17538">
        <w:t>Local Academy Committee</w:t>
      </w:r>
      <w:r>
        <w:rPr>
          <w:spacing w:val="-10"/>
        </w:rPr>
        <w:t xml:space="preserve"> </w:t>
      </w:r>
      <w:r>
        <w:t>at</w:t>
      </w:r>
      <w:r>
        <w:rPr>
          <w:spacing w:val="-10"/>
        </w:rPr>
        <w:t xml:space="preserve"> </w:t>
      </w:r>
      <w:r>
        <w:t>least</w:t>
      </w:r>
      <w:r>
        <w:rPr>
          <w:spacing w:val="-10"/>
        </w:rPr>
        <w:t xml:space="preserve"> </w:t>
      </w:r>
      <w:r>
        <w:t>once</w:t>
      </w:r>
      <w:r>
        <w:rPr>
          <w:spacing w:val="-9"/>
        </w:rPr>
        <w:t xml:space="preserve"> </w:t>
      </w:r>
      <w:r>
        <w:t>every</w:t>
      </w:r>
      <w:r>
        <w:rPr>
          <w:spacing w:val="-10"/>
        </w:rPr>
        <w:t xml:space="preserve"> </w:t>
      </w:r>
      <w:r>
        <w:t>three</w:t>
      </w:r>
      <w:r>
        <w:rPr>
          <w:spacing w:val="-12"/>
        </w:rPr>
        <w:t xml:space="preserve"> </w:t>
      </w:r>
      <w:r>
        <w:t xml:space="preserve">years in accordance with the schools Year Planner. The person named on this policy shall inform the governing body of any changes to the model policy or to statutory or non-statutory </w:t>
      </w:r>
      <w:r>
        <w:rPr>
          <w:spacing w:val="-2"/>
        </w:rPr>
        <w:t>guidance.</w:t>
      </w:r>
    </w:p>
    <w:p w14:paraId="4DA658AC" w14:textId="11976359" w:rsidR="00E040CB" w:rsidRDefault="00E040CB" w:rsidP="00F17538">
      <w:pPr>
        <w:pStyle w:val="BodyText"/>
        <w:ind w:left="426" w:right="1039" w:firstLine="0"/>
        <w:jc w:val="both"/>
      </w:pPr>
      <w:r>
        <w:t>The</w:t>
      </w:r>
      <w:r>
        <w:rPr>
          <w:spacing w:val="-4"/>
        </w:rPr>
        <w:t xml:space="preserve"> </w:t>
      </w:r>
      <w:r w:rsidR="00F17538">
        <w:t>Local Academy Committee</w:t>
      </w:r>
      <w:r>
        <w:rPr>
          <w:spacing w:val="-1"/>
        </w:rPr>
        <w:t xml:space="preserve"> </w:t>
      </w:r>
      <w:r>
        <w:t>will receive regular reports</w:t>
      </w:r>
      <w:r>
        <w:rPr>
          <w:spacing w:val="-1"/>
        </w:rPr>
        <w:t xml:space="preserve"> </w:t>
      </w:r>
      <w:r>
        <w:t>on</w:t>
      </w:r>
      <w:r>
        <w:rPr>
          <w:spacing w:val="-1"/>
        </w:rPr>
        <w:t xml:space="preserve"> </w:t>
      </w:r>
      <w:r>
        <w:t>compliance with the</w:t>
      </w:r>
      <w:r>
        <w:rPr>
          <w:spacing w:val="-1"/>
        </w:rPr>
        <w:t xml:space="preserve"> </w:t>
      </w:r>
      <w:r>
        <w:t>school</w:t>
      </w:r>
      <w:r>
        <w:rPr>
          <w:spacing w:val="-2"/>
        </w:rPr>
        <w:t xml:space="preserve"> </w:t>
      </w:r>
      <w:r>
        <w:t>food standards</w:t>
      </w:r>
      <w:r>
        <w:rPr>
          <w:spacing w:val="-4"/>
        </w:rPr>
        <w:t xml:space="preserve"> </w:t>
      </w:r>
      <w:r>
        <w:t>as</w:t>
      </w:r>
      <w:r>
        <w:rPr>
          <w:spacing w:val="-4"/>
        </w:rPr>
        <w:t xml:space="preserve"> </w:t>
      </w:r>
      <w:r>
        <w:t>well</w:t>
      </w:r>
      <w:r>
        <w:rPr>
          <w:spacing w:val="-2"/>
        </w:rPr>
        <w:t xml:space="preserve"> </w:t>
      </w:r>
      <w:r>
        <w:t>as</w:t>
      </w:r>
      <w:r>
        <w:rPr>
          <w:spacing w:val="-2"/>
        </w:rPr>
        <w:t xml:space="preserve"> </w:t>
      </w:r>
      <w:r>
        <w:t>take-up</w:t>
      </w:r>
      <w:r>
        <w:rPr>
          <w:spacing w:val="-2"/>
        </w:rPr>
        <w:t xml:space="preserve"> </w:t>
      </w:r>
      <w:r>
        <w:t>of</w:t>
      </w:r>
      <w:r>
        <w:rPr>
          <w:spacing w:val="-1"/>
        </w:rPr>
        <w:t xml:space="preserve"> </w:t>
      </w:r>
      <w:r>
        <w:t>school</w:t>
      </w:r>
      <w:r>
        <w:rPr>
          <w:spacing w:val="-5"/>
        </w:rPr>
        <w:t xml:space="preserve"> </w:t>
      </w:r>
      <w:r>
        <w:t>lunches</w:t>
      </w:r>
      <w:r>
        <w:rPr>
          <w:spacing w:val="-1"/>
        </w:rPr>
        <w:t xml:space="preserve"> </w:t>
      </w:r>
      <w:r>
        <w:t>and</w:t>
      </w:r>
      <w:r>
        <w:rPr>
          <w:spacing w:val="-4"/>
        </w:rPr>
        <w:t xml:space="preserve"> </w:t>
      </w:r>
      <w:r>
        <w:t>financial</w:t>
      </w:r>
      <w:r>
        <w:rPr>
          <w:spacing w:val="-3"/>
        </w:rPr>
        <w:t xml:space="preserve"> </w:t>
      </w:r>
      <w:r>
        <w:t>aspects</w:t>
      </w:r>
      <w:r>
        <w:rPr>
          <w:spacing w:val="-1"/>
        </w:rPr>
        <w:t xml:space="preserve"> </w:t>
      </w:r>
      <w:r>
        <w:t>of</w:t>
      </w:r>
      <w:r>
        <w:rPr>
          <w:spacing w:val="-3"/>
        </w:rPr>
        <w:t xml:space="preserve"> </w:t>
      </w:r>
      <w:r>
        <w:t>school</w:t>
      </w:r>
      <w:r>
        <w:rPr>
          <w:spacing w:val="-5"/>
        </w:rPr>
        <w:t xml:space="preserve"> </w:t>
      </w:r>
      <w:r>
        <w:t xml:space="preserve">food </w:t>
      </w:r>
      <w:r>
        <w:rPr>
          <w:spacing w:val="-2"/>
        </w:rPr>
        <w:t>provision.</w:t>
      </w:r>
    </w:p>
    <w:p w14:paraId="01A495A1" w14:textId="77777777" w:rsidR="00E040CB" w:rsidRDefault="00E040CB" w:rsidP="00F17538">
      <w:pPr>
        <w:pStyle w:val="BodyText"/>
        <w:ind w:left="426" w:right="195" w:firstLine="0"/>
      </w:pPr>
      <w:r>
        <w:t>Parents</w:t>
      </w:r>
      <w:r>
        <w:rPr>
          <w:spacing w:val="-4"/>
        </w:rPr>
        <w:t xml:space="preserve"> </w:t>
      </w:r>
      <w:r>
        <w:t>are</w:t>
      </w:r>
      <w:r>
        <w:rPr>
          <w:spacing w:val="-4"/>
        </w:rPr>
        <w:t xml:space="preserve"> </w:t>
      </w:r>
      <w:r>
        <w:t>signposted</w:t>
      </w:r>
      <w:r>
        <w:rPr>
          <w:spacing w:val="-4"/>
        </w:rPr>
        <w:t xml:space="preserve"> </w:t>
      </w:r>
      <w:r>
        <w:t>to</w:t>
      </w:r>
      <w:r>
        <w:rPr>
          <w:spacing w:val="-2"/>
        </w:rPr>
        <w:t xml:space="preserve"> </w:t>
      </w:r>
      <w:r>
        <w:t>this</w:t>
      </w:r>
      <w:r>
        <w:rPr>
          <w:spacing w:val="-1"/>
        </w:rPr>
        <w:t xml:space="preserve"> </w:t>
      </w:r>
      <w:r>
        <w:t>policy</w:t>
      </w:r>
      <w:r>
        <w:rPr>
          <w:spacing w:val="-4"/>
        </w:rPr>
        <w:t xml:space="preserve"> </w:t>
      </w:r>
      <w:r>
        <w:t>when</w:t>
      </w:r>
      <w:r>
        <w:rPr>
          <w:spacing w:val="-2"/>
        </w:rPr>
        <w:t xml:space="preserve"> </w:t>
      </w:r>
      <w:r>
        <w:t>their</w:t>
      </w:r>
      <w:r>
        <w:rPr>
          <w:spacing w:val="-1"/>
        </w:rPr>
        <w:t xml:space="preserve"> </w:t>
      </w:r>
      <w:r>
        <w:t>child</w:t>
      </w:r>
      <w:r>
        <w:rPr>
          <w:spacing w:val="-2"/>
        </w:rPr>
        <w:t xml:space="preserve"> </w:t>
      </w:r>
      <w:r>
        <w:t>joins</w:t>
      </w:r>
      <w:r>
        <w:rPr>
          <w:spacing w:val="-2"/>
        </w:rPr>
        <w:t xml:space="preserve"> </w:t>
      </w:r>
      <w:r>
        <w:t>the</w:t>
      </w:r>
      <w:r>
        <w:rPr>
          <w:spacing w:val="-4"/>
        </w:rPr>
        <w:t xml:space="preserve"> </w:t>
      </w:r>
      <w:r>
        <w:t>school,</w:t>
      </w:r>
      <w:r>
        <w:rPr>
          <w:spacing w:val="-3"/>
        </w:rPr>
        <w:t xml:space="preserve"> </w:t>
      </w:r>
      <w:r>
        <w:t>so</w:t>
      </w:r>
      <w:r>
        <w:rPr>
          <w:spacing w:val="-4"/>
        </w:rPr>
        <w:t xml:space="preserve"> </w:t>
      </w:r>
      <w:r>
        <w:t>they</w:t>
      </w:r>
      <w:r>
        <w:rPr>
          <w:spacing w:val="-4"/>
        </w:rPr>
        <w:t xml:space="preserve"> </w:t>
      </w:r>
      <w:r>
        <w:t>are</w:t>
      </w:r>
      <w:r>
        <w:rPr>
          <w:spacing w:val="-1"/>
        </w:rPr>
        <w:t xml:space="preserve"> </w:t>
      </w:r>
      <w:r>
        <w:t>aware</w:t>
      </w:r>
      <w:r>
        <w:rPr>
          <w:spacing w:val="-1"/>
        </w:rPr>
        <w:t xml:space="preserve"> </w:t>
      </w:r>
      <w:r>
        <w:t>of the school’s commitment to maintaining a healthy school community.</w:t>
      </w:r>
    </w:p>
    <w:p w14:paraId="220CFE7B" w14:textId="77CB17F5" w:rsidR="00E040CB" w:rsidRDefault="00E040CB" w:rsidP="00F17538">
      <w:pPr>
        <w:pStyle w:val="BodyText"/>
        <w:spacing w:before="99"/>
        <w:ind w:left="426" w:firstLine="0"/>
      </w:pPr>
      <w:r>
        <w:t>This</w:t>
      </w:r>
      <w:r>
        <w:rPr>
          <w:spacing w:val="-2"/>
        </w:rPr>
        <w:t xml:space="preserve"> </w:t>
      </w:r>
      <w:r>
        <w:t>policy</w:t>
      </w:r>
      <w:r>
        <w:rPr>
          <w:spacing w:val="-5"/>
        </w:rPr>
        <w:t xml:space="preserve"> </w:t>
      </w:r>
      <w:r>
        <w:t>will</w:t>
      </w:r>
      <w:r>
        <w:rPr>
          <w:spacing w:val="-3"/>
        </w:rPr>
        <w:t xml:space="preserve"> </w:t>
      </w:r>
      <w:r>
        <w:t>be</w:t>
      </w:r>
      <w:r>
        <w:rPr>
          <w:spacing w:val="-3"/>
        </w:rPr>
        <w:t xml:space="preserve"> </w:t>
      </w:r>
      <w:r>
        <w:t>monitored</w:t>
      </w:r>
      <w:r>
        <w:rPr>
          <w:spacing w:val="-3"/>
        </w:rPr>
        <w:t xml:space="preserve"> </w:t>
      </w:r>
      <w:r>
        <w:t>and</w:t>
      </w:r>
      <w:r>
        <w:rPr>
          <w:spacing w:val="-5"/>
        </w:rPr>
        <w:t xml:space="preserve"> </w:t>
      </w:r>
      <w:r>
        <w:t>evaluated</w:t>
      </w:r>
      <w:r>
        <w:rPr>
          <w:spacing w:val="-3"/>
        </w:rPr>
        <w:t xml:space="preserve"> </w:t>
      </w:r>
      <w:r>
        <w:t>through</w:t>
      </w:r>
      <w:r>
        <w:rPr>
          <w:spacing w:val="-3"/>
        </w:rPr>
        <w:t xml:space="preserve"> </w:t>
      </w:r>
      <w:r>
        <w:t>normal</w:t>
      </w:r>
      <w:r>
        <w:rPr>
          <w:spacing w:val="-4"/>
        </w:rPr>
        <w:t xml:space="preserve"> </w:t>
      </w:r>
      <w:r>
        <w:t>lesson</w:t>
      </w:r>
      <w:r>
        <w:rPr>
          <w:spacing w:val="-3"/>
        </w:rPr>
        <w:t xml:space="preserve"> </w:t>
      </w:r>
      <w:r>
        <w:t>observations</w:t>
      </w:r>
      <w:r>
        <w:rPr>
          <w:spacing w:val="-3"/>
        </w:rPr>
        <w:t xml:space="preserve"> </w:t>
      </w:r>
      <w:r>
        <w:t>and</w:t>
      </w:r>
      <w:r>
        <w:rPr>
          <w:spacing w:val="-5"/>
        </w:rPr>
        <w:t xml:space="preserve"> </w:t>
      </w:r>
      <w:r>
        <w:t>through pupil and parent surveys</w:t>
      </w:r>
      <w:r w:rsidR="00F17538">
        <w:t>.</w:t>
      </w:r>
    </w:p>
    <w:p w14:paraId="678B88FA" w14:textId="77777777" w:rsidR="00E040CB" w:rsidRDefault="00E040CB" w:rsidP="00E040CB">
      <w:pPr>
        <w:pStyle w:val="BodyText"/>
        <w:spacing w:before="169"/>
        <w:ind w:left="0"/>
      </w:pPr>
    </w:p>
    <w:p w14:paraId="6F12D16C" w14:textId="77777777" w:rsidR="00E040CB" w:rsidRDefault="00E040CB" w:rsidP="00E040CB">
      <w:pPr>
        <w:pStyle w:val="Heading1"/>
        <w:numPr>
          <w:ilvl w:val="0"/>
          <w:numId w:val="8"/>
        </w:numPr>
        <w:tabs>
          <w:tab w:val="left" w:pos="410"/>
        </w:tabs>
        <w:ind w:left="410" w:hanging="310"/>
      </w:pPr>
      <w:bookmarkStart w:id="2" w:name="_TOC_250006"/>
      <w:bookmarkEnd w:id="2"/>
      <w:r>
        <w:rPr>
          <w:spacing w:val="-2"/>
        </w:rPr>
        <w:t>Introduction</w:t>
      </w:r>
    </w:p>
    <w:p w14:paraId="3FF9025D" w14:textId="2A0CE391" w:rsidR="00E040CB" w:rsidRDefault="00E040CB" w:rsidP="00071293">
      <w:pPr>
        <w:pStyle w:val="BodyText"/>
        <w:spacing w:before="101"/>
        <w:ind w:left="426" w:right="116" w:firstLine="0"/>
        <w:jc w:val="both"/>
      </w:pPr>
      <w:r>
        <w:t xml:space="preserve">At </w:t>
      </w:r>
      <w:r w:rsidR="00071293">
        <w:t xml:space="preserve">St. Giles and St George’s C of E Academy </w:t>
      </w:r>
      <w:r>
        <w:t>we understand a healthy balanced diet is key to an individual fulfilling his or her full potential in life. We believe it is important to enjoy a varied and interesting diet while understanding that certain food groups should be eaten in moderation.</w:t>
      </w:r>
    </w:p>
    <w:p w14:paraId="7A457EBA" w14:textId="77777777" w:rsidR="00E040CB" w:rsidRDefault="00E040CB" w:rsidP="00E040CB">
      <w:pPr>
        <w:pStyle w:val="BodyText"/>
        <w:spacing w:before="167"/>
        <w:ind w:left="0"/>
      </w:pPr>
    </w:p>
    <w:p w14:paraId="571BAD1D" w14:textId="77777777" w:rsidR="00E040CB" w:rsidRDefault="00E040CB" w:rsidP="00E040CB">
      <w:pPr>
        <w:pStyle w:val="Heading1"/>
        <w:numPr>
          <w:ilvl w:val="0"/>
          <w:numId w:val="8"/>
        </w:numPr>
        <w:tabs>
          <w:tab w:val="left" w:pos="412"/>
        </w:tabs>
        <w:spacing w:before="1"/>
        <w:ind w:left="412" w:hanging="312"/>
      </w:pPr>
      <w:bookmarkStart w:id="3" w:name="_TOC_250005"/>
      <w:bookmarkEnd w:id="3"/>
      <w:r>
        <w:rPr>
          <w:spacing w:val="-2"/>
        </w:rPr>
        <w:t>Vision</w:t>
      </w:r>
    </w:p>
    <w:p w14:paraId="5BCD2200" w14:textId="093CAD41" w:rsidR="00E040CB" w:rsidRDefault="00E040CB" w:rsidP="00BD3DE7">
      <w:pPr>
        <w:pStyle w:val="BodyText"/>
        <w:spacing w:before="101"/>
        <w:ind w:left="426" w:right="195" w:firstLine="0"/>
      </w:pPr>
      <w:r>
        <w:t>At</w:t>
      </w:r>
      <w:r>
        <w:rPr>
          <w:spacing w:val="-1"/>
        </w:rPr>
        <w:t xml:space="preserve"> </w:t>
      </w:r>
      <w:r w:rsidR="00071293">
        <w:t xml:space="preserve">St. Giles and St George’s C of E Academy’s </w:t>
      </w:r>
      <w:r>
        <w:t>we</w:t>
      </w:r>
      <w:r>
        <w:rPr>
          <w:spacing w:val="-3"/>
        </w:rPr>
        <w:t xml:space="preserve"> </w:t>
      </w:r>
      <w:r w:rsidR="00071293">
        <w:t xml:space="preserve">strive </w:t>
      </w:r>
      <w:r>
        <w:t>to ensure that:</w:t>
      </w:r>
    </w:p>
    <w:p w14:paraId="679E4C7D" w14:textId="77777777" w:rsidR="00E040CB" w:rsidRDefault="00E040CB" w:rsidP="00E040CB">
      <w:pPr>
        <w:pStyle w:val="BodyText"/>
        <w:spacing w:before="122"/>
        <w:ind w:left="0"/>
      </w:pPr>
    </w:p>
    <w:p w14:paraId="3EE9463B" w14:textId="77777777" w:rsidR="00E040CB" w:rsidRDefault="00E040CB" w:rsidP="00123B3B">
      <w:pPr>
        <w:pStyle w:val="ListParagraph"/>
        <w:numPr>
          <w:ilvl w:val="0"/>
          <w:numId w:val="10"/>
        </w:numPr>
        <w:tabs>
          <w:tab w:val="left" w:pos="238"/>
        </w:tabs>
      </w:pPr>
      <w:r>
        <w:t>Our</w:t>
      </w:r>
      <w:r w:rsidRPr="00123B3B">
        <w:rPr>
          <w:spacing w:val="-6"/>
        </w:rPr>
        <w:t xml:space="preserve"> </w:t>
      </w:r>
      <w:r>
        <w:t>children</w:t>
      </w:r>
      <w:r w:rsidRPr="00123B3B">
        <w:rPr>
          <w:spacing w:val="-6"/>
        </w:rPr>
        <w:t xml:space="preserve"> </w:t>
      </w:r>
      <w:r>
        <w:t>are</w:t>
      </w:r>
      <w:r w:rsidRPr="00123B3B">
        <w:rPr>
          <w:spacing w:val="-5"/>
        </w:rPr>
        <w:t xml:space="preserve"> </w:t>
      </w:r>
      <w:r>
        <w:t>served</w:t>
      </w:r>
      <w:r w:rsidRPr="00123B3B">
        <w:rPr>
          <w:spacing w:val="-6"/>
        </w:rPr>
        <w:t xml:space="preserve"> </w:t>
      </w:r>
      <w:r>
        <w:t>tasty</w:t>
      </w:r>
      <w:r w:rsidRPr="00123B3B">
        <w:rPr>
          <w:spacing w:val="-6"/>
        </w:rPr>
        <w:t xml:space="preserve"> </w:t>
      </w:r>
      <w:r>
        <w:t>and</w:t>
      </w:r>
      <w:r w:rsidRPr="00123B3B">
        <w:rPr>
          <w:spacing w:val="-3"/>
        </w:rPr>
        <w:t xml:space="preserve"> </w:t>
      </w:r>
      <w:r>
        <w:t>nutritious</w:t>
      </w:r>
      <w:r w:rsidRPr="00123B3B">
        <w:rPr>
          <w:spacing w:val="-7"/>
        </w:rPr>
        <w:t xml:space="preserve"> </w:t>
      </w:r>
      <w:r>
        <w:t>food</w:t>
      </w:r>
      <w:r w:rsidRPr="00123B3B">
        <w:rPr>
          <w:spacing w:val="-6"/>
        </w:rPr>
        <w:t xml:space="preserve"> </w:t>
      </w:r>
      <w:r>
        <w:t>at</w:t>
      </w:r>
      <w:r w:rsidRPr="00123B3B">
        <w:rPr>
          <w:spacing w:val="-5"/>
        </w:rPr>
        <w:t xml:space="preserve"> </w:t>
      </w:r>
      <w:r>
        <w:t>school,</w:t>
      </w:r>
      <w:r w:rsidRPr="00123B3B">
        <w:rPr>
          <w:spacing w:val="-5"/>
        </w:rPr>
        <w:t xml:space="preserve"> </w:t>
      </w:r>
      <w:r>
        <w:t>with</w:t>
      </w:r>
      <w:r w:rsidRPr="00123B3B">
        <w:rPr>
          <w:spacing w:val="-4"/>
        </w:rPr>
        <w:t xml:space="preserve"> </w:t>
      </w:r>
      <w:r>
        <w:t>no</w:t>
      </w:r>
      <w:r w:rsidRPr="00123B3B">
        <w:rPr>
          <w:spacing w:val="-4"/>
        </w:rPr>
        <w:t xml:space="preserve"> </w:t>
      </w:r>
      <w:r>
        <w:t>child</w:t>
      </w:r>
      <w:r w:rsidRPr="00123B3B">
        <w:rPr>
          <w:spacing w:val="-6"/>
        </w:rPr>
        <w:t xml:space="preserve"> </w:t>
      </w:r>
      <w:r>
        <w:t>going</w:t>
      </w:r>
      <w:r w:rsidRPr="00123B3B">
        <w:rPr>
          <w:spacing w:val="-2"/>
        </w:rPr>
        <w:t xml:space="preserve"> hungry.</w:t>
      </w:r>
    </w:p>
    <w:p w14:paraId="163811B7" w14:textId="77777777" w:rsidR="00E040CB" w:rsidRDefault="00E040CB" w:rsidP="00123B3B">
      <w:pPr>
        <w:pStyle w:val="ListParagraph"/>
        <w:numPr>
          <w:ilvl w:val="0"/>
          <w:numId w:val="10"/>
        </w:numPr>
        <w:tabs>
          <w:tab w:val="left" w:pos="253"/>
        </w:tabs>
        <w:spacing w:before="100"/>
        <w:ind w:right="158"/>
      </w:pPr>
      <w:r>
        <w:t>We</w:t>
      </w:r>
      <w:r w:rsidRPr="00123B3B">
        <w:rPr>
          <w:spacing w:val="-5"/>
        </w:rPr>
        <w:t xml:space="preserve"> </w:t>
      </w:r>
      <w:r>
        <w:t>take</w:t>
      </w:r>
      <w:r w:rsidRPr="00123B3B">
        <w:rPr>
          <w:spacing w:val="-4"/>
        </w:rPr>
        <w:t xml:space="preserve"> </w:t>
      </w:r>
      <w:r>
        <w:t>a</w:t>
      </w:r>
      <w:r w:rsidRPr="00123B3B">
        <w:rPr>
          <w:spacing w:val="-2"/>
        </w:rPr>
        <w:t xml:space="preserve"> </w:t>
      </w:r>
      <w:r>
        <w:t>‘Whole</w:t>
      </w:r>
      <w:r w:rsidRPr="00123B3B">
        <w:rPr>
          <w:spacing w:val="-4"/>
        </w:rPr>
        <w:t xml:space="preserve"> </w:t>
      </w:r>
      <w:r>
        <w:t>School</w:t>
      </w:r>
      <w:r w:rsidRPr="00123B3B">
        <w:rPr>
          <w:spacing w:val="-3"/>
        </w:rPr>
        <w:t xml:space="preserve"> </w:t>
      </w:r>
      <w:r>
        <w:t>Approach’</w:t>
      </w:r>
      <w:r w:rsidRPr="00123B3B">
        <w:rPr>
          <w:spacing w:val="-3"/>
        </w:rPr>
        <w:t xml:space="preserve"> </w:t>
      </w:r>
      <w:r>
        <w:t>to</w:t>
      </w:r>
      <w:r w:rsidRPr="00123B3B">
        <w:rPr>
          <w:spacing w:val="-5"/>
        </w:rPr>
        <w:t xml:space="preserve"> </w:t>
      </w:r>
      <w:r>
        <w:t>food,</w:t>
      </w:r>
      <w:r w:rsidRPr="00123B3B">
        <w:rPr>
          <w:spacing w:val="-3"/>
        </w:rPr>
        <w:t xml:space="preserve"> </w:t>
      </w:r>
      <w:r>
        <w:t>with</w:t>
      </w:r>
      <w:r w:rsidRPr="00123B3B">
        <w:rPr>
          <w:spacing w:val="-2"/>
        </w:rPr>
        <w:t xml:space="preserve"> </w:t>
      </w:r>
      <w:r>
        <w:t>creative</w:t>
      </w:r>
      <w:r w:rsidRPr="00123B3B">
        <w:rPr>
          <w:spacing w:val="-2"/>
        </w:rPr>
        <w:t xml:space="preserve"> </w:t>
      </w:r>
      <w:r>
        <w:t>collaborations</w:t>
      </w:r>
      <w:r w:rsidRPr="00123B3B">
        <w:rPr>
          <w:spacing w:val="-4"/>
        </w:rPr>
        <w:t xml:space="preserve"> </w:t>
      </w:r>
      <w:r>
        <w:t>between</w:t>
      </w:r>
      <w:r w:rsidRPr="00123B3B">
        <w:rPr>
          <w:spacing w:val="-2"/>
        </w:rPr>
        <w:t xml:space="preserve"> </w:t>
      </w:r>
      <w:r>
        <w:t xml:space="preserve">the head teacher, school cook and kitchen staff, children, staff, </w:t>
      </w:r>
      <w:proofErr w:type="gramStart"/>
      <w:r>
        <w:t>governors</w:t>
      </w:r>
      <w:proofErr w:type="gramEnd"/>
      <w:r>
        <w:t xml:space="preserve"> and parents.</w:t>
      </w:r>
    </w:p>
    <w:p w14:paraId="000C4984" w14:textId="77777777" w:rsidR="00E040CB" w:rsidRPr="00123B3B" w:rsidRDefault="00E040CB" w:rsidP="00123B3B">
      <w:pPr>
        <w:pStyle w:val="ListParagraph"/>
        <w:numPr>
          <w:ilvl w:val="0"/>
          <w:numId w:val="10"/>
        </w:numPr>
        <w:tabs>
          <w:tab w:val="left" w:pos="257"/>
        </w:tabs>
        <w:spacing w:before="101"/>
        <w:ind w:right="256"/>
        <w:rPr>
          <w:i/>
        </w:rPr>
      </w:pPr>
      <w:r>
        <w:t>Our children will know how to feed themselves well, and will enjoy cooking and growing with</w:t>
      </w:r>
      <w:r w:rsidRPr="00123B3B">
        <w:rPr>
          <w:spacing w:val="-4"/>
        </w:rPr>
        <w:t xml:space="preserve"> </w:t>
      </w:r>
      <w:r>
        <w:t>their</w:t>
      </w:r>
      <w:r w:rsidRPr="00123B3B">
        <w:rPr>
          <w:spacing w:val="-3"/>
        </w:rPr>
        <w:t xml:space="preserve"> </w:t>
      </w:r>
      <w:r>
        <w:t>families,</w:t>
      </w:r>
      <w:r w:rsidRPr="00123B3B">
        <w:rPr>
          <w:spacing w:val="-3"/>
        </w:rPr>
        <w:t xml:space="preserve"> </w:t>
      </w:r>
      <w:r>
        <w:t>both</w:t>
      </w:r>
      <w:r w:rsidRPr="00123B3B">
        <w:rPr>
          <w:spacing w:val="-4"/>
        </w:rPr>
        <w:t xml:space="preserve"> </w:t>
      </w:r>
      <w:r>
        <w:t>at school</w:t>
      </w:r>
      <w:r w:rsidRPr="00123B3B">
        <w:rPr>
          <w:spacing w:val="-5"/>
        </w:rPr>
        <w:t xml:space="preserve"> </w:t>
      </w:r>
      <w:r>
        <w:t>and</w:t>
      </w:r>
      <w:r w:rsidRPr="00123B3B">
        <w:rPr>
          <w:spacing w:val="-2"/>
        </w:rPr>
        <w:t xml:space="preserve"> </w:t>
      </w:r>
      <w:r>
        <w:t xml:space="preserve">at </w:t>
      </w:r>
      <w:proofErr w:type="gramStart"/>
      <w:r>
        <w:t>home;</w:t>
      </w:r>
      <w:proofErr w:type="gramEnd"/>
      <w:r w:rsidRPr="00123B3B">
        <w:rPr>
          <w:spacing w:val="-3"/>
        </w:rPr>
        <w:t xml:space="preserve"> </w:t>
      </w:r>
      <w:r>
        <w:t>embedding</w:t>
      </w:r>
      <w:r w:rsidRPr="00123B3B">
        <w:rPr>
          <w:spacing w:val="-2"/>
        </w:rPr>
        <w:t xml:space="preserve"> </w:t>
      </w:r>
      <w:r>
        <w:t>a</w:t>
      </w:r>
      <w:r w:rsidRPr="00123B3B">
        <w:rPr>
          <w:spacing w:val="-4"/>
        </w:rPr>
        <w:t xml:space="preserve"> </w:t>
      </w:r>
      <w:r w:rsidRPr="00123B3B">
        <w:rPr>
          <w:i/>
        </w:rPr>
        <w:t>whole</w:t>
      </w:r>
      <w:r w:rsidRPr="00123B3B">
        <w:rPr>
          <w:i/>
          <w:spacing w:val="-4"/>
        </w:rPr>
        <w:t xml:space="preserve"> </w:t>
      </w:r>
      <w:r w:rsidRPr="00123B3B">
        <w:rPr>
          <w:i/>
        </w:rPr>
        <w:t>school</w:t>
      </w:r>
      <w:r w:rsidRPr="00123B3B">
        <w:rPr>
          <w:i/>
          <w:spacing w:val="-2"/>
        </w:rPr>
        <w:t xml:space="preserve"> </w:t>
      </w:r>
      <w:r w:rsidRPr="00123B3B">
        <w:rPr>
          <w:i/>
        </w:rPr>
        <w:t>culture</w:t>
      </w:r>
      <w:r w:rsidRPr="00123B3B">
        <w:rPr>
          <w:i/>
          <w:spacing w:val="-4"/>
        </w:rPr>
        <w:t xml:space="preserve"> </w:t>
      </w:r>
      <w:r w:rsidRPr="00123B3B">
        <w:rPr>
          <w:i/>
        </w:rPr>
        <w:t>of</w:t>
      </w:r>
      <w:r w:rsidRPr="00123B3B">
        <w:rPr>
          <w:i/>
          <w:spacing w:val="-3"/>
        </w:rPr>
        <w:t xml:space="preserve"> </w:t>
      </w:r>
      <w:r w:rsidRPr="00123B3B">
        <w:rPr>
          <w:i/>
        </w:rPr>
        <w:t>health.</w:t>
      </w:r>
    </w:p>
    <w:p w14:paraId="726CEA9F" w14:textId="77777777" w:rsidR="00E040CB" w:rsidRDefault="00E040CB" w:rsidP="00E040CB">
      <w:pPr>
        <w:sectPr w:rsidR="00E040CB" w:rsidSect="008D50F4">
          <w:pgSz w:w="11900" w:h="16850"/>
          <w:pgMar w:top="1360" w:right="1320" w:bottom="280" w:left="1340" w:header="720" w:footer="720" w:gutter="0"/>
          <w:pgBorders w:offsetFrom="page">
            <w:top w:val="single" w:sz="24" w:space="24" w:color="7030A0"/>
            <w:left w:val="single" w:sz="24" w:space="24" w:color="7030A0"/>
            <w:bottom w:val="single" w:sz="24" w:space="24" w:color="7030A0"/>
            <w:right w:val="single" w:sz="24" w:space="24" w:color="7030A0"/>
          </w:pgBorders>
          <w:cols w:space="720"/>
        </w:sectPr>
      </w:pPr>
    </w:p>
    <w:p w14:paraId="5771D344" w14:textId="77777777" w:rsidR="00E040CB" w:rsidRDefault="00E040CB" w:rsidP="00E040CB">
      <w:pPr>
        <w:pStyle w:val="Heading1"/>
        <w:numPr>
          <w:ilvl w:val="0"/>
          <w:numId w:val="8"/>
        </w:numPr>
        <w:tabs>
          <w:tab w:val="left" w:pos="410"/>
        </w:tabs>
        <w:spacing w:before="76"/>
        <w:ind w:left="410" w:hanging="310"/>
      </w:pPr>
      <w:bookmarkStart w:id="4" w:name="_TOC_250004"/>
      <w:bookmarkEnd w:id="4"/>
      <w:r>
        <w:rPr>
          <w:spacing w:val="-2"/>
        </w:rPr>
        <w:lastRenderedPageBreak/>
        <w:t>Objectives</w:t>
      </w:r>
    </w:p>
    <w:p w14:paraId="44C2C8C5" w14:textId="77777777" w:rsidR="00E040CB" w:rsidRDefault="00E040CB" w:rsidP="00E040CB">
      <w:pPr>
        <w:pStyle w:val="BodyText"/>
        <w:spacing w:before="0"/>
        <w:ind w:left="0"/>
        <w:rPr>
          <w:b/>
          <w:sz w:val="28"/>
        </w:rPr>
      </w:pPr>
    </w:p>
    <w:p w14:paraId="7F9D0B13" w14:textId="4FA2513E" w:rsidR="00E040CB" w:rsidRDefault="00E040CB" w:rsidP="00DD0C70">
      <w:pPr>
        <w:pStyle w:val="BodyText"/>
        <w:spacing w:before="0"/>
        <w:ind w:left="142" w:firstLine="0"/>
        <w:jc w:val="both"/>
      </w:pPr>
      <w:r>
        <w:t>The</w:t>
      </w:r>
      <w:r>
        <w:rPr>
          <w:spacing w:val="-8"/>
        </w:rPr>
        <w:t xml:space="preserve"> </w:t>
      </w:r>
      <w:r w:rsidR="00DD0C70">
        <w:t xml:space="preserve">Local Academy Committee </w:t>
      </w:r>
      <w:r>
        <w:t>and</w:t>
      </w:r>
      <w:r>
        <w:rPr>
          <w:spacing w:val="-4"/>
        </w:rPr>
        <w:t xml:space="preserve"> </w:t>
      </w:r>
      <w:r>
        <w:t>staff</w:t>
      </w:r>
      <w:r>
        <w:rPr>
          <w:spacing w:val="-4"/>
        </w:rPr>
        <w:t xml:space="preserve"> </w:t>
      </w:r>
      <w:r>
        <w:t>aim</w:t>
      </w:r>
      <w:r>
        <w:rPr>
          <w:spacing w:val="-1"/>
        </w:rPr>
        <w:t xml:space="preserve"> </w:t>
      </w:r>
      <w:r>
        <w:rPr>
          <w:spacing w:val="-5"/>
        </w:rPr>
        <w:t>to:</w:t>
      </w:r>
    </w:p>
    <w:p w14:paraId="46BECC1E" w14:textId="77777777" w:rsidR="00E040CB" w:rsidRDefault="00E040CB" w:rsidP="00E040CB">
      <w:pPr>
        <w:pStyle w:val="BodyText"/>
        <w:spacing w:before="123"/>
        <w:ind w:left="0"/>
      </w:pPr>
    </w:p>
    <w:p w14:paraId="20A96A40" w14:textId="77777777" w:rsidR="00E040CB" w:rsidRDefault="00E040CB" w:rsidP="00E040CB">
      <w:pPr>
        <w:pStyle w:val="ListParagraph"/>
        <w:numPr>
          <w:ilvl w:val="0"/>
          <w:numId w:val="7"/>
        </w:numPr>
        <w:tabs>
          <w:tab w:val="left" w:pos="238"/>
        </w:tabs>
        <w:spacing w:before="0"/>
        <w:ind w:right="480" w:firstLine="0"/>
      </w:pPr>
      <w:r>
        <w:t>Take</w:t>
      </w:r>
      <w:r>
        <w:rPr>
          <w:spacing w:val="-2"/>
        </w:rPr>
        <w:t xml:space="preserve"> </w:t>
      </w:r>
      <w:r>
        <w:t>a</w:t>
      </w:r>
      <w:r>
        <w:rPr>
          <w:spacing w:val="-7"/>
        </w:rPr>
        <w:t xml:space="preserve"> </w:t>
      </w:r>
      <w:r>
        <w:t>Whole</w:t>
      </w:r>
      <w:r>
        <w:rPr>
          <w:spacing w:val="-2"/>
        </w:rPr>
        <w:t xml:space="preserve"> </w:t>
      </w:r>
      <w:r>
        <w:t>School</w:t>
      </w:r>
      <w:r>
        <w:rPr>
          <w:spacing w:val="-4"/>
        </w:rPr>
        <w:t xml:space="preserve"> </w:t>
      </w:r>
      <w:r>
        <w:t>Approach</w:t>
      </w:r>
      <w:r>
        <w:rPr>
          <w:spacing w:val="-3"/>
        </w:rPr>
        <w:t xml:space="preserve"> </w:t>
      </w:r>
      <w:r>
        <w:t>to</w:t>
      </w:r>
      <w:r>
        <w:rPr>
          <w:spacing w:val="-2"/>
        </w:rPr>
        <w:t xml:space="preserve"> </w:t>
      </w:r>
      <w:r>
        <w:t>healthy</w:t>
      </w:r>
      <w:r>
        <w:rPr>
          <w:spacing w:val="-3"/>
        </w:rPr>
        <w:t xml:space="preserve"> </w:t>
      </w:r>
      <w:r>
        <w:t>eating</w:t>
      </w:r>
      <w:r>
        <w:rPr>
          <w:spacing w:val="-1"/>
        </w:rPr>
        <w:t xml:space="preserve"> </w:t>
      </w:r>
      <w:r>
        <w:t>to</w:t>
      </w:r>
      <w:r>
        <w:rPr>
          <w:spacing w:val="-3"/>
        </w:rPr>
        <w:t xml:space="preserve"> </w:t>
      </w:r>
      <w:r>
        <w:t>ensure</w:t>
      </w:r>
      <w:r>
        <w:rPr>
          <w:spacing w:val="-3"/>
        </w:rPr>
        <w:t xml:space="preserve"> </w:t>
      </w:r>
      <w:r>
        <w:t>that</w:t>
      </w:r>
      <w:r>
        <w:rPr>
          <w:spacing w:val="-3"/>
        </w:rPr>
        <w:t xml:space="preserve"> </w:t>
      </w:r>
      <w:r>
        <w:t>messages</w:t>
      </w:r>
      <w:r>
        <w:rPr>
          <w:spacing w:val="-1"/>
        </w:rPr>
        <w:t xml:space="preserve"> </w:t>
      </w:r>
      <w:r>
        <w:t>taught in</w:t>
      </w:r>
      <w:r>
        <w:rPr>
          <w:spacing w:val="-3"/>
        </w:rPr>
        <w:t xml:space="preserve"> </w:t>
      </w:r>
      <w:r>
        <w:t>the curriculum are echoed and reinforced by the type of food and drink provided in school.</w:t>
      </w:r>
    </w:p>
    <w:p w14:paraId="1E5DDA71" w14:textId="670FDA49" w:rsidR="00E040CB" w:rsidRDefault="00E040CB" w:rsidP="00E040CB">
      <w:pPr>
        <w:pStyle w:val="ListParagraph"/>
        <w:numPr>
          <w:ilvl w:val="0"/>
          <w:numId w:val="7"/>
        </w:numPr>
        <w:tabs>
          <w:tab w:val="left" w:pos="238"/>
        </w:tabs>
        <w:spacing w:before="101"/>
        <w:ind w:right="462" w:firstLine="0"/>
      </w:pPr>
      <w:r>
        <w:t>Ensure</w:t>
      </w:r>
      <w:r>
        <w:rPr>
          <w:spacing w:val="-4"/>
        </w:rPr>
        <w:t xml:space="preserve"> </w:t>
      </w:r>
      <w:r>
        <w:t>that</w:t>
      </w:r>
      <w:r>
        <w:rPr>
          <w:spacing w:val="-1"/>
        </w:rPr>
        <w:t xml:space="preserve"> </w:t>
      </w:r>
      <w:r>
        <w:t>all</w:t>
      </w:r>
      <w:r>
        <w:rPr>
          <w:spacing w:val="-2"/>
        </w:rPr>
        <w:t xml:space="preserve"> </w:t>
      </w:r>
      <w:r>
        <w:t>aspects</w:t>
      </w:r>
      <w:r>
        <w:rPr>
          <w:spacing w:val="-6"/>
        </w:rPr>
        <w:t xml:space="preserve"> </w:t>
      </w:r>
      <w:r>
        <w:t>of</w:t>
      </w:r>
      <w:r>
        <w:rPr>
          <w:spacing w:val="-1"/>
        </w:rPr>
        <w:t xml:space="preserve"> </w:t>
      </w:r>
      <w:r>
        <w:t>food</w:t>
      </w:r>
      <w:r>
        <w:rPr>
          <w:spacing w:val="-2"/>
        </w:rPr>
        <w:t xml:space="preserve"> </w:t>
      </w:r>
      <w:r>
        <w:t>and</w:t>
      </w:r>
      <w:r>
        <w:rPr>
          <w:spacing w:val="-4"/>
        </w:rPr>
        <w:t xml:space="preserve"> </w:t>
      </w:r>
      <w:r>
        <w:t>nutrition</w:t>
      </w:r>
      <w:r>
        <w:rPr>
          <w:spacing w:val="-2"/>
        </w:rPr>
        <w:t xml:space="preserve"> </w:t>
      </w:r>
      <w:r>
        <w:t xml:space="preserve">at </w:t>
      </w:r>
      <w:r w:rsidR="00DD0C70">
        <w:t xml:space="preserve">St. Giles and St George’s C of E Academy’s </w:t>
      </w:r>
      <w:r>
        <w:t>promote the health and well-being of the whole school community.</w:t>
      </w:r>
    </w:p>
    <w:p w14:paraId="1191D594" w14:textId="77777777" w:rsidR="00E040CB" w:rsidRDefault="00E040CB" w:rsidP="00E040CB">
      <w:pPr>
        <w:pStyle w:val="ListParagraph"/>
        <w:numPr>
          <w:ilvl w:val="0"/>
          <w:numId w:val="7"/>
        </w:numPr>
        <w:tabs>
          <w:tab w:val="left" w:pos="238"/>
        </w:tabs>
        <w:spacing w:before="99"/>
        <w:ind w:right="604" w:firstLine="0"/>
      </w:pPr>
      <w:r>
        <w:t>Encourage</w:t>
      </w:r>
      <w:r>
        <w:rPr>
          <w:spacing w:val="-4"/>
        </w:rPr>
        <w:t xml:space="preserve"> </w:t>
      </w:r>
      <w:r>
        <w:t>children</w:t>
      </w:r>
      <w:r>
        <w:rPr>
          <w:spacing w:val="-4"/>
        </w:rPr>
        <w:t xml:space="preserve"> </w:t>
      </w:r>
      <w:r>
        <w:t>to</w:t>
      </w:r>
      <w:r>
        <w:rPr>
          <w:spacing w:val="-4"/>
        </w:rPr>
        <w:t xml:space="preserve"> </w:t>
      </w:r>
      <w:r>
        <w:t>develop</w:t>
      </w:r>
      <w:r>
        <w:rPr>
          <w:spacing w:val="-2"/>
        </w:rPr>
        <w:t xml:space="preserve"> </w:t>
      </w:r>
      <w:r>
        <w:t>healthy</w:t>
      </w:r>
      <w:r>
        <w:rPr>
          <w:spacing w:val="-4"/>
        </w:rPr>
        <w:t xml:space="preserve"> </w:t>
      </w:r>
      <w:r>
        <w:t>diet</w:t>
      </w:r>
      <w:r>
        <w:rPr>
          <w:spacing w:val="-1"/>
        </w:rPr>
        <w:t xml:space="preserve"> </w:t>
      </w:r>
      <w:r>
        <w:t>habits</w:t>
      </w:r>
      <w:r>
        <w:rPr>
          <w:spacing w:val="-1"/>
        </w:rPr>
        <w:t xml:space="preserve"> </w:t>
      </w:r>
      <w:r>
        <w:t>and</w:t>
      </w:r>
      <w:r>
        <w:rPr>
          <w:spacing w:val="-4"/>
        </w:rPr>
        <w:t xml:space="preserve"> </w:t>
      </w:r>
      <w:r>
        <w:t>attitudes</w:t>
      </w:r>
      <w:r>
        <w:rPr>
          <w:spacing w:val="-2"/>
        </w:rPr>
        <w:t xml:space="preserve"> </w:t>
      </w:r>
      <w:r>
        <w:t>–</w:t>
      </w:r>
      <w:r>
        <w:rPr>
          <w:spacing w:val="-2"/>
        </w:rPr>
        <w:t xml:space="preserve"> </w:t>
      </w:r>
      <w:r>
        <w:t>eating</w:t>
      </w:r>
      <w:r>
        <w:rPr>
          <w:spacing w:val="-2"/>
        </w:rPr>
        <w:t xml:space="preserve"> </w:t>
      </w:r>
      <w:r>
        <w:t>more</w:t>
      </w:r>
      <w:r>
        <w:rPr>
          <w:spacing w:val="-6"/>
        </w:rPr>
        <w:t xml:space="preserve"> </w:t>
      </w:r>
      <w:r>
        <w:t xml:space="preserve">fruit and vegetables, eating less sugar and </w:t>
      </w:r>
      <w:proofErr w:type="gramStart"/>
      <w:r>
        <w:t>fat</w:t>
      </w:r>
      <w:proofErr w:type="gramEnd"/>
      <w:r>
        <w:t xml:space="preserve"> and drinking more water.</w:t>
      </w:r>
    </w:p>
    <w:p w14:paraId="22BB4EE8" w14:textId="77777777" w:rsidR="00E040CB" w:rsidRDefault="00E040CB" w:rsidP="00E040CB">
      <w:pPr>
        <w:pStyle w:val="ListParagraph"/>
        <w:numPr>
          <w:ilvl w:val="0"/>
          <w:numId w:val="7"/>
        </w:numPr>
        <w:tabs>
          <w:tab w:val="left" w:pos="279"/>
        </w:tabs>
        <w:spacing w:before="102"/>
        <w:ind w:right="112" w:firstLine="0"/>
        <w:jc w:val="both"/>
      </w:pPr>
      <w:r>
        <w:t>Enable pupils to make healthy food choices through the provision of information about healthy</w:t>
      </w:r>
      <w:r>
        <w:rPr>
          <w:spacing w:val="-16"/>
        </w:rPr>
        <w:t xml:space="preserve"> </w:t>
      </w:r>
      <w:r>
        <w:t>foods</w:t>
      </w:r>
      <w:r>
        <w:rPr>
          <w:spacing w:val="-13"/>
        </w:rPr>
        <w:t xml:space="preserve"> </w:t>
      </w:r>
      <w:r>
        <w:t>and</w:t>
      </w:r>
      <w:r>
        <w:rPr>
          <w:spacing w:val="-14"/>
        </w:rPr>
        <w:t xml:space="preserve"> </w:t>
      </w:r>
      <w:r>
        <w:t>where</w:t>
      </w:r>
      <w:r>
        <w:rPr>
          <w:spacing w:val="-16"/>
        </w:rPr>
        <w:t xml:space="preserve"> </w:t>
      </w:r>
      <w:r>
        <w:t>food</w:t>
      </w:r>
      <w:r>
        <w:rPr>
          <w:spacing w:val="-13"/>
        </w:rPr>
        <w:t xml:space="preserve"> </w:t>
      </w:r>
      <w:r>
        <w:t>comes</w:t>
      </w:r>
      <w:r>
        <w:rPr>
          <w:spacing w:val="-16"/>
        </w:rPr>
        <w:t xml:space="preserve"> </w:t>
      </w:r>
      <w:r>
        <w:t>from</w:t>
      </w:r>
      <w:r>
        <w:rPr>
          <w:spacing w:val="-12"/>
        </w:rPr>
        <w:t xml:space="preserve"> </w:t>
      </w:r>
      <w:r>
        <w:t>and</w:t>
      </w:r>
      <w:r>
        <w:rPr>
          <w:spacing w:val="-16"/>
        </w:rPr>
        <w:t xml:space="preserve"> </w:t>
      </w:r>
      <w:r>
        <w:t>the</w:t>
      </w:r>
      <w:r>
        <w:rPr>
          <w:spacing w:val="-15"/>
        </w:rPr>
        <w:t xml:space="preserve"> </w:t>
      </w:r>
      <w:r>
        <w:t>development</w:t>
      </w:r>
      <w:r>
        <w:rPr>
          <w:spacing w:val="-9"/>
        </w:rPr>
        <w:t xml:space="preserve"> </w:t>
      </w:r>
      <w:r>
        <w:t>of</w:t>
      </w:r>
      <w:r>
        <w:rPr>
          <w:spacing w:val="-12"/>
        </w:rPr>
        <w:t xml:space="preserve"> </w:t>
      </w:r>
      <w:r>
        <w:t>appropriate</w:t>
      </w:r>
      <w:r>
        <w:rPr>
          <w:spacing w:val="-13"/>
        </w:rPr>
        <w:t xml:space="preserve"> </w:t>
      </w:r>
      <w:r>
        <w:t>skills,</w:t>
      </w:r>
      <w:r>
        <w:rPr>
          <w:spacing w:val="-12"/>
        </w:rPr>
        <w:t xml:space="preserve"> </w:t>
      </w:r>
      <w:r>
        <w:t>including food preparation.</w:t>
      </w:r>
    </w:p>
    <w:p w14:paraId="06CEE058" w14:textId="77777777" w:rsidR="00E040CB" w:rsidRDefault="00E040CB" w:rsidP="00E040CB">
      <w:pPr>
        <w:pStyle w:val="ListParagraph"/>
        <w:numPr>
          <w:ilvl w:val="0"/>
          <w:numId w:val="7"/>
        </w:numPr>
        <w:tabs>
          <w:tab w:val="left" w:pos="238"/>
        </w:tabs>
        <w:spacing w:before="100"/>
        <w:ind w:right="893" w:firstLine="0"/>
        <w:jc w:val="both"/>
      </w:pPr>
      <w:r>
        <w:t>Ensure</w:t>
      </w:r>
      <w:r>
        <w:rPr>
          <w:spacing w:val="-5"/>
        </w:rPr>
        <w:t xml:space="preserve"> </w:t>
      </w:r>
      <w:r>
        <w:t>that</w:t>
      </w:r>
      <w:r>
        <w:rPr>
          <w:spacing w:val="-1"/>
        </w:rPr>
        <w:t xml:space="preserve"> </w:t>
      </w:r>
      <w:r>
        <w:t>all</w:t>
      </w:r>
      <w:r>
        <w:rPr>
          <w:spacing w:val="-3"/>
        </w:rPr>
        <w:t xml:space="preserve"> </w:t>
      </w:r>
      <w:r>
        <w:t>adults</w:t>
      </w:r>
      <w:r>
        <w:rPr>
          <w:spacing w:val="-5"/>
        </w:rPr>
        <w:t xml:space="preserve"> </w:t>
      </w:r>
      <w:r>
        <w:t>in</w:t>
      </w:r>
      <w:r>
        <w:rPr>
          <w:spacing w:val="-3"/>
        </w:rPr>
        <w:t xml:space="preserve"> </w:t>
      </w:r>
      <w:r>
        <w:t>our</w:t>
      </w:r>
      <w:r>
        <w:rPr>
          <w:spacing w:val="-4"/>
        </w:rPr>
        <w:t xml:space="preserve"> </w:t>
      </w:r>
      <w:r>
        <w:t>school</w:t>
      </w:r>
      <w:r>
        <w:rPr>
          <w:spacing w:val="-4"/>
        </w:rPr>
        <w:t xml:space="preserve"> </w:t>
      </w:r>
      <w:r>
        <w:t>community</w:t>
      </w:r>
      <w:r>
        <w:rPr>
          <w:spacing w:val="-5"/>
        </w:rPr>
        <w:t xml:space="preserve"> </w:t>
      </w:r>
      <w:r>
        <w:t>are</w:t>
      </w:r>
      <w:r>
        <w:rPr>
          <w:spacing w:val="-2"/>
        </w:rPr>
        <w:t xml:space="preserve"> </w:t>
      </w:r>
      <w:r>
        <w:t>aware</w:t>
      </w:r>
      <w:r>
        <w:rPr>
          <w:spacing w:val="-2"/>
        </w:rPr>
        <w:t xml:space="preserve"> </w:t>
      </w:r>
      <w:r>
        <w:t>of</w:t>
      </w:r>
      <w:r>
        <w:rPr>
          <w:spacing w:val="-1"/>
        </w:rPr>
        <w:t xml:space="preserve"> </w:t>
      </w:r>
      <w:r>
        <w:t>this</w:t>
      </w:r>
      <w:r>
        <w:rPr>
          <w:spacing w:val="-5"/>
        </w:rPr>
        <w:t xml:space="preserve"> </w:t>
      </w:r>
      <w:r>
        <w:t>approach</w:t>
      </w:r>
      <w:r>
        <w:rPr>
          <w:spacing w:val="-3"/>
        </w:rPr>
        <w:t xml:space="preserve"> </w:t>
      </w:r>
      <w:r>
        <w:t>and</w:t>
      </w:r>
      <w:r>
        <w:rPr>
          <w:spacing w:val="-3"/>
        </w:rPr>
        <w:t xml:space="preserve"> </w:t>
      </w:r>
      <w:r>
        <w:t>work towards it.</w:t>
      </w:r>
    </w:p>
    <w:p w14:paraId="49813D13" w14:textId="77777777" w:rsidR="00E040CB" w:rsidRDefault="00E040CB" w:rsidP="00E040CB">
      <w:pPr>
        <w:pStyle w:val="BodyText"/>
        <w:spacing w:before="166"/>
        <w:ind w:left="0"/>
      </w:pPr>
    </w:p>
    <w:p w14:paraId="7E10E913" w14:textId="77777777" w:rsidR="00E040CB" w:rsidRDefault="00E040CB" w:rsidP="00E040CB">
      <w:pPr>
        <w:pStyle w:val="Heading1"/>
        <w:numPr>
          <w:ilvl w:val="0"/>
          <w:numId w:val="8"/>
        </w:numPr>
        <w:tabs>
          <w:tab w:val="left" w:pos="412"/>
        </w:tabs>
        <w:spacing w:before="1"/>
        <w:ind w:left="412" w:hanging="312"/>
        <w:jc w:val="both"/>
      </w:pPr>
      <w:bookmarkStart w:id="5" w:name="_TOC_250003"/>
      <w:r>
        <w:t>Food</w:t>
      </w:r>
      <w:r>
        <w:rPr>
          <w:spacing w:val="-5"/>
        </w:rPr>
        <w:t xml:space="preserve"> </w:t>
      </w:r>
      <w:r>
        <w:t>in</w:t>
      </w:r>
      <w:r>
        <w:rPr>
          <w:spacing w:val="-5"/>
        </w:rPr>
        <w:t xml:space="preserve"> </w:t>
      </w:r>
      <w:bookmarkEnd w:id="5"/>
      <w:r>
        <w:rPr>
          <w:spacing w:val="-2"/>
        </w:rPr>
        <w:t>school</w:t>
      </w:r>
    </w:p>
    <w:p w14:paraId="33866F6A" w14:textId="77777777" w:rsidR="00874B3F" w:rsidRPr="00874B3F" w:rsidRDefault="00874B3F" w:rsidP="00874B3F">
      <w:pPr>
        <w:tabs>
          <w:tab w:val="left" w:pos="469"/>
        </w:tabs>
        <w:ind w:left="100" w:right="454"/>
      </w:pPr>
    </w:p>
    <w:p w14:paraId="1903FB98" w14:textId="671BE0A8" w:rsidR="00E040CB" w:rsidRDefault="00E040CB" w:rsidP="00874B3F">
      <w:pPr>
        <w:tabs>
          <w:tab w:val="left" w:pos="469"/>
        </w:tabs>
        <w:ind w:left="142" w:right="454"/>
        <w:jc w:val="both"/>
      </w:pPr>
      <w:r>
        <w:t>Midday</w:t>
      </w:r>
      <w:r w:rsidRPr="00874B3F">
        <w:rPr>
          <w:spacing w:val="-5"/>
        </w:rPr>
        <w:t xml:space="preserve"> </w:t>
      </w:r>
      <w:r>
        <w:t>staff</w:t>
      </w:r>
      <w:r w:rsidRPr="00874B3F">
        <w:rPr>
          <w:spacing w:val="-1"/>
        </w:rPr>
        <w:t xml:space="preserve"> </w:t>
      </w:r>
      <w:r>
        <w:t>in</w:t>
      </w:r>
      <w:r w:rsidRPr="00874B3F">
        <w:rPr>
          <w:spacing w:val="-5"/>
        </w:rPr>
        <w:t xml:space="preserve"> </w:t>
      </w:r>
      <w:r>
        <w:t>the</w:t>
      </w:r>
      <w:r w:rsidRPr="00874B3F">
        <w:rPr>
          <w:spacing w:val="-3"/>
        </w:rPr>
        <w:t xml:space="preserve"> </w:t>
      </w:r>
      <w:r>
        <w:t>dining</w:t>
      </w:r>
      <w:r w:rsidRPr="00874B3F">
        <w:rPr>
          <w:spacing w:val="-1"/>
        </w:rPr>
        <w:t xml:space="preserve"> </w:t>
      </w:r>
      <w:r>
        <w:t>hall</w:t>
      </w:r>
      <w:r w:rsidRPr="00874B3F">
        <w:rPr>
          <w:spacing w:val="-3"/>
        </w:rPr>
        <w:t xml:space="preserve"> </w:t>
      </w:r>
      <w:r>
        <w:t>encourage</w:t>
      </w:r>
      <w:r w:rsidRPr="00874B3F">
        <w:rPr>
          <w:spacing w:val="-3"/>
        </w:rPr>
        <w:t xml:space="preserve"> </w:t>
      </w:r>
      <w:r>
        <w:t>an</w:t>
      </w:r>
      <w:r w:rsidRPr="00874B3F">
        <w:rPr>
          <w:spacing w:val="-5"/>
        </w:rPr>
        <w:t xml:space="preserve"> </w:t>
      </w:r>
      <w:r>
        <w:t>atmosphere</w:t>
      </w:r>
      <w:r w:rsidRPr="00874B3F">
        <w:rPr>
          <w:spacing w:val="-5"/>
        </w:rPr>
        <w:t xml:space="preserve"> </w:t>
      </w:r>
      <w:r>
        <w:t>that</w:t>
      </w:r>
      <w:r w:rsidRPr="00874B3F">
        <w:rPr>
          <w:spacing w:val="-1"/>
        </w:rPr>
        <w:t xml:space="preserve"> </w:t>
      </w:r>
      <w:r>
        <w:t>promotes healthy eating and develops social interaction between the children.</w:t>
      </w:r>
    </w:p>
    <w:p w14:paraId="48D7BA67" w14:textId="44F1AF4B" w:rsidR="00E040CB" w:rsidRDefault="00E040CB" w:rsidP="00874B3F">
      <w:pPr>
        <w:pStyle w:val="BodyText"/>
        <w:spacing w:before="102"/>
        <w:ind w:left="142" w:right="399" w:firstLine="0"/>
        <w:jc w:val="both"/>
      </w:pPr>
      <w:r>
        <w:t>The</w:t>
      </w:r>
      <w:r>
        <w:rPr>
          <w:spacing w:val="-4"/>
        </w:rPr>
        <w:t xml:space="preserve"> </w:t>
      </w:r>
      <w:r>
        <w:t>school</w:t>
      </w:r>
      <w:r>
        <w:rPr>
          <w:spacing w:val="-2"/>
        </w:rPr>
        <w:t xml:space="preserve"> </w:t>
      </w:r>
      <w:r>
        <w:t>provides</w:t>
      </w:r>
      <w:r>
        <w:rPr>
          <w:spacing w:val="-1"/>
        </w:rPr>
        <w:t xml:space="preserve"> </w:t>
      </w:r>
      <w:r>
        <w:t>in</w:t>
      </w:r>
      <w:r>
        <w:rPr>
          <w:spacing w:val="-2"/>
        </w:rPr>
        <w:t xml:space="preserve"> </w:t>
      </w:r>
      <w:r>
        <w:t>house</w:t>
      </w:r>
      <w:r>
        <w:rPr>
          <w:spacing w:val="-2"/>
        </w:rPr>
        <w:t xml:space="preserve"> </w:t>
      </w:r>
      <w:r>
        <w:t>catering</w:t>
      </w:r>
      <w:r>
        <w:rPr>
          <w:spacing w:val="-2"/>
        </w:rPr>
        <w:t xml:space="preserve"> </w:t>
      </w:r>
      <w:r>
        <w:t>for</w:t>
      </w:r>
      <w:r>
        <w:rPr>
          <w:spacing w:val="-3"/>
        </w:rPr>
        <w:t xml:space="preserve"> </w:t>
      </w:r>
      <w:r>
        <w:t>our lunchtime</w:t>
      </w:r>
      <w:r>
        <w:rPr>
          <w:spacing w:val="-4"/>
        </w:rPr>
        <w:t xml:space="preserve"> </w:t>
      </w:r>
      <w:r>
        <w:t>meals</w:t>
      </w:r>
      <w:r>
        <w:rPr>
          <w:spacing w:val="-4"/>
        </w:rPr>
        <w:t xml:space="preserve"> </w:t>
      </w:r>
      <w:r>
        <w:t>service</w:t>
      </w:r>
      <w:r w:rsidR="00874B3F">
        <w:t>.</w:t>
      </w:r>
    </w:p>
    <w:p w14:paraId="1716E680" w14:textId="77777777" w:rsidR="00E040CB" w:rsidRDefault="00E040CB" w:rsidP="00874B3F">
      <w:pPr>
        <w:pStyle w:val="BodyText"/>
        <w:spacing w:before="99"/>
        <w:ind w:left="142" w:right="116" w:firstLine="0"/>
        <w:jc w:val="both"/>
      </w:pPr>
      <w:r>
        <w:t>All</w:t>
      </w:r>
      <w:r>
        <w:rPr>
          <w:spacing w:val="-7"/>
        </w:rPr>
        <w:t xml:space="preserve"> </w:t>
      </w:r>
      <w:r>
        <w:t>meals</w:t>
      </w:r>
      <w:r>
        <w:rPr>
          <w:spacing w:val="-6"/>
        </w:rPr>
        <w:t xml:space="preserve"> </w:t>
      </w:r>
      <w:r>
        <w:t>served</w:t>
      </w:r>
      <w:r>
        <w:rPr>
          <w:spacing w:val="-7"/>
        </w:rPr>
        <w:t xml:space="preserve"> </w:t>
      </w:r>
      <w:r>
        <w:t>adhere</w:t>
      </w:r>
      <w:r>
        <w:rPr>
          <w:spacing w:val="-9"/>
        </w:rPr>
        <w:t xml:space="preserve"> </w:t>
      </w:r>
      <w:r>
        <w:t>to</w:t>
      </w:r>
      <w:r>
        <w:rPr>
          <w:spacing w:val="-6"/>
        </w:rPr>
        <w:t xml:space="preserve"> </w:t>
      </w:r>
      <w:r>
        <w:t>national</w:t>
      </w:r>
      <w:r>
        <w:rPr>
          <w:spacing w:val="-10"/>
        </w:rPr>
        <w:t xml:space="preserve"> </w:t>
      </w:r>
      <w:r>
        <w:t>food</w:t>
      </w:r>
      <w:r>
        <w:rPr>
          <w:spacing w:val="-6"/>
        </w:rPr>
        <w:t xml:space="preserve"> </w:t>
      </w:r>
      <w:r>
        <w:t>standards,</w:t>
      </w:r>
      <w:r>
        <w:rPr>
          <w:spacing w:val="-5"/>
        </w:rPr>
        <w:t xml:space="preserve"> </w:t>
      </w:r>
      <w:r>
        <w:t>which</w:t>
      </w:r>
      <w:r>
        <w:rPr>
          <w:spacing w:val="-6"/>
        </w:rPr>
        <w:t xml:space="preserve"> </w:t>
      </w:r>
      <w:r>
        <w:t>ensure</w:t>
      </w:r>
      <w:r>
        <w:rPr>
          <w:spacing w:val="-6"/>
        </w:rPr>
        <w:t xml:space="preserve"> </w:t>
      </w:r>
      <w:r>
        <w:t>that</w:t>
      </w:r>
      <w:r>
        <w:rPr>
          <w:spacing w:val="-7"/>
        </w:rPr>
        <w:t xml:space="preserve"> </w:t>
      </w:r>
      <w:r>
        <w:t>food</w:t>
      </w:r>
      <w:r>
        <w:rPr>
          <w:spacing w:val="-9"/>
        </w:rPr>
        <w:t xml:space="preserve"> </w:t>
      </w:r>
      <w:r>
        <w:t>provided</w:t>
      </w:r>
      <w:r>
        <w:rPr>
          <w:spacing w:val="-6"/>
        </w:rPr>
        <w:t xml:space="preserve"> </w:t>
      </w:r>
      <w:r>
        <w:t>to</w:t>
      </w:r>
      <w:r>
        <w:rPr>
          <w:spacing w:val="-6"/>
        </w:rPr>
        <w:t xml:space="preserve"> </w:t>
      </w:r>
      <w:r>
        <w:t>pupils in</w:t>
      </w:r>
      <w:r>
        <w:rPr>
          <w:spacing w:val="-16"/>
        </w:rPr>
        <w:t xml:space="preserve"> </w:t>
      </w:r>
      <w:r>
        <w:t>school</w:t>
      </w:r>
      <w:r>
        <w:rPr>
          <w:spacing w:val="-15"/>
        </w:rPr>
        <w:t xml:space="preserve"> </w:t>
      </w:r>
      <w:r>
        <w:t>is</w:t>
      </w:r>
      <w:r>
        <w:rPr>
          <w:spacing w:val="-15"/>
        </w:rPr>
        <w:t xml:space="preserve"> </w:t>
      </w:r>
      <w:r>
        <w:t>nutritious</w:t>
      </w:r>
      <w:r>
        <w:rPr>
          <w:spacing w:val="-16"/>
        </w:rPr>
        <w:t xml:space="preserve"> </w:t>
      </w:r>
      <w:r>
        <w:t>and</w:t>
      </w:r>
      <w:r>
        <w:rPr>
          <w:spacing w:val="-15"/>
        </w:rPr>
        <w:t xml:space="preserve"> </w:t>
      </w:r>
      <w:r>
        <w:t>of</w:t>
      </w:r>
      <w:r>
        <w:rPr>
          <w:spacing w:val="-15"/>
        </w:rPr>
        <w:t xml:space="preserve"> </w:t>
      </w:r>
      <w:r>
        <w:t>high</w:t>
      </w:r>
      <w:r>
        <w:rPr>
          <w:spacing w:val="-15"/>
        </w:rPr>
        <w:t xml:space="preserve"> </w:t>
      </w:r>
      <w:r>
        <w:t>quality;</w:t>
      </w:r>
      <w:r>
        <w:rPr>
          <w:spacing w:val="-16"/>
        </w:rPr>
        <w:t xml:space="preserve"> </w:t>
      </w:r>
      <w:r>
        <w:t>to</w:t>
      </w:r>
      <w:r>
        <w:rPr>
          <w:spacing w:val="-15"/>
        </w:rPr>
        <w:t xml:space="preserve"> </w:t>
      </w:r>
      <w:r>
        <w:t>promote</w:t>
      </w:r>
      <w:r>
        <w:rPr>
          <w:spacing w:val="-15"/>
        </w:rPr>
        <w:t xml:space="preserve"> </w:t>
      </w:r>
      <w:r>
        <w:t>good</w:t>
      </w:r>
      <w:r>
        <w:rPr>
          <w:spacing w:val="-16"/>
        </w:rPr>
        <w:t xml:space="preserve"> </w:t>
      </w:r>
      <w:r>
        <w:t>nutritional</w:t>
      </w:r>
      <w:r>
        <w:rPr>
          <w:spacing w:val="-15"/>
        </w:rPr>
        <w:t xml:space="preserve"> </w:t>
      </w:r>
      <w:r>
        <w:t>health</w:t>
      </w:r>
      <w:r>
        <w:rPr>
          <w:spacing w:val="-15"/>
        </w:rPr>
        <w:t xml:space="preserve"> </w:t>
      </w:r>
      <w:r>
        <w:t>in</w:t>
      </w:r>
      <w:r>
        <w:rPr>
          <w:spacing w:val="-15"/>
        </w:rPr>
        <w:t xml:space="preserve"> </w:t>
      </w:r>
      <w:r>
        <w:t>all</w:t>
      </w:r>
      <w:r>
        <w:rPr>
          <w:spacing w:val="-16"/>
        </w:rPr>
        <w:t xml:space="preserve"> </w:t>
      </w:r>
      <w:r>
        <w:t>pupils;</w:t>
      </w:r>
      <w:r>
        <w:rPr>
          <w:spacing w:val="-15"/>
        </w:rPr>
        <w:t xml:space="preserve"> </w:t>
      </w:r>
      <w:r>
        <w:t xml:space="preserve">protect those who are nutritionally vulnerable and to promote good eating </w:t>
      </w:r>
      <w:proofErr w:type="spellStart"/>
      <w:r>
        <w:t>behaviour</w:t>
      </w:r>
      <w:proofErr w:type="spellEnd"/>
      <w:r>
        <w:t>. The checklist for School Lunches is shown at Appendix 1.</w:t>
      </w:r>
    </w:p>
    <w:p w14:paraId="6495713F" w14:textId="77777777" w:rsidR="00E040CB" w:rsidRDefault="00E040CB" w:rsidP="00874B3F">
      <w:pPr>
        <w:pStyle w:val="BodyText"/>
        <w:spacing w:before="99"/>
        <w:ind w:left="142" w:right="114" w:firstLine="0"/>
        <w:jc w:val="both"/>
      </w:pPr>
      <w:r>
        <w:t>The menu rotates over three weeks and a new menu is issued twice a year. At the start of each</w:t>
      </w:r>
      <w:r>
        <w:rPr>
          <w:spacing w:val="-4"/>
        </w:rPr>
        <w:t xml:space="preserve"> </w:t>
      </w:r>
      <w:r>
        <w:t>school</w:t>
      </w:r>
      <w:r>
        <w:rPr>
          <w:spacing w:val="-5"/>
        </w:rPr>
        <w:t xml:space="preserve"> </w:t>
      </w:r>
      <w:r>
        <w:t>day,</w:t>
      </w:r>
      <w:r>
        <w:rPr>
          <w:spacing w:val="-3"/>
        </w:rPr>
        <w:t xml:space="preserve"> </w:t>
      </w:r>
      <w:r>
        <w:t>the</w:t>
      </w:r>
      <w:r>
        <w:rPr>
          <w:spacing w:val="-7"/>
        </w:rPr>
        <w:t xml:space="preserve"> </w:t>
      </w:r>
      <w:r>
        <w:t>children</w:t>
      </w:r>
      <w:r>
        <w:rPr>
          <w:spacing w:val="-4"/>
        </w:rPr>
        <w:t xml:space="preserve"> </w:t>
      </w:r>
      <w:r>
        <w:t>choose</w:t>
      </w:r>
      <w:r>
        <w:rPr>
          <w:spacing w:val="-7"/>
        </w:rPr>
        <w:t xml:space="preserve"> </w:t>
      </w:r>
      <w:r>
        <w:t>the</w:t>
      </w:r>
      <w:r>
        <w:rPr>
          <w:spacing w:val="-4"/>
        </w:rPr>
        <w:t xml:space="preserve"> </w:t>
      </w:r>
      <w:r>
        <w:t>lunch</w:t>
      </w:r>
      <w:r>
        <w:rPr>
          <w:spacing w:val="-6"/>
        </w:rPr>
        <w:t xml:space="preserve"> </w:t>
      </w:r>
      <w:r>
        <w:t>they</w:t>
      </w:r>
      <w:r>
        <w:rPr>
          <w:spacing w:val="-4"/>
        </w:rPr>
        <w:t xml:space="preserve"> </w:t>
      </w:r>
      <w:r>
        <w:t>would</w:t>
      </w:r>
      <w:r>
        <w:rPr>
          <w:spacing w:val="-4"/>
        </w:rPr>
        <w:t xml:space="preserve"> </w:t>
      </w:r>
      <w:r>
        <w:t>like</w:t>
      </w:r>
      <w:r>
        <w:rPr>
          <w:spacing w:val="-6"/>
        </w:rPr>
        <w:t xml:space="preserve"> </w:t>
      </w:r>
      <w:r>
        <w:t>from</w:t>
      </w:r>
      <w:r>
        <w:rPr>
          <w:spacing w:val="-3"/>
        </w:rPr>
        <w:t xml:space="preserve"> </w:t>
      </w:r>
      <w:r>
        <w:t>a</w:t>
      </w:r>
      <w:r>
        <w:rPr>
          <w:spacing w:val="-4"/>
        </w:rPr>
        <w:t xml:space="preserve"> </w:t>
      </w:r>
      <w:r>
        <w:t>choice</w:t>
      </w:r>
      <w:r>
        <w:rPr>
          <w:spacing w:val="-4"/>
        </w:rPr>
        <w:t xml:space="preserve"> </w:t>
      </w:r>
      <w:r>
        <w:t>of vegetarian</w:t>
      </w:r>
      <w:r>
        <w:rPr>
          <w:spacing w:val="-4"/>
        </w:rPr>
        <w:t xml:space="preserve"> </w:t>
      </w:r>
      <w:r>
        <w:t>or non- vegetarian hot meal or a ‘packed lunch’ option.</w:t>
      </w:r>
    </w:p>
    <w:p w14:paraId="5426794B" w14:textId="77777777" w:rsidR="00E040CB" w:rsidRDefault="00E040CB" w:rsidP="00874B3F">
      <w:pPr>
        <w:pStyle w:val="BodyText"/>
        <w:ind w:left="142" w:right="158" w:firstLine="0"/>
        <w:jc w:val="both"/>
      </w:pPr>
      <w:r>
        <w:t>School</w:t>
      </w:r>
      <w:r>
        <w:rPr>
          <w:spacing w:val="-3"/>
        </w:rPr>
        <w:t xml:space="preserve"> </w:t>
      </w:r>
      <w:r>
        <w:t>lunch</w:t>
      </w:r>
      <w:r>
        <w:rPr>
          <w:spacing w:val="-2"/>
        </w:rPr>
        <w:t xml:space="preserve"> </w:t>
      </w:r>
      <w:r>
        <w:t>menus</w:t>
      </w:r>
      <w:r>
        <w:rPr>
          <w:spacing w:val="-4"/>
        </w:rPr>
        <w:t xml:space="preserve"> </w:t>
      </w:r>
      <w:r>
        <w:t>are</w:t>
      </w:r>
      <w:r>
        <w:rPr>
          <w:spacing w:val="-6"/>
        </w:rPr>
        <w:t xml:space="preserve"> </w:t>
      </w:r>
      <w:r>
        <w:t>distributed</w:t>
      </w:r>
      <w:r>
        <w:rPr>
          <w:spacing w:val="-4"/>
        </w:rPr>
        <w:t xml:space="preserve"> </w:t>
      </w:r>
      <w:r>
        <w:t>to</w:t>
      </w:r>
      <w:r>
        <w:rPr>
          <w:spacing w:val="-4"/>
        </w:rPr>
        <w:t xml:space="preserve"> </w:t>
      </w:r>
      <w:r>
        <w:t>parents</w:t>
      </w:r>
      <w:r>
        <w:rPr>
          <w:spacing w:val="-1"/>
        </w:rPr>
        <w:t xml:space="preserve"> </w:t>
      </w:r>
      <w:r>
        <w:t>and</w:t>
      </w:r>
      <w:r>
        <w:rPr>
          <w:spacing w:val="-2"/>
        </w:rPr>
        <w:t xml:space="preserve"> </w:t>
      </w:r>
      <w:r>
        <w:t>are</w:t>
      </w:r>
      <w:r>
        <w:rPr>
          <w:spacing w:val="-4"/>
        </w:rPr>
        <w:t xml:space="preserve"> </w:t>
      </w:r>
      <w:r>
        <w:t>available</w:t>
      </w:r>
      <w:r>
        <w:rPr>
          <w:spacing w:val="-2"/>
        </w:rPr>
        <w:t xml:space="preserve"> </w:t>
      </w:r>
      <w:r>
        <w:t>on</w:t>
      </w:r>
      <w:r>
        <w:rPr>
          <w:spacing w:val="-2"/>
        </w:rPr>
        <w:t xml:space="preserve"> </w:t>
      </w:r>
      <w:r>
        <w:t>the</w:t>
      </w:r>
      <w:r>
        <w:rPr>
          <w:spacing w:val="-2"/>
        </w:rPr>
        <w:t xml:space="preserve"> </w:t>
      </w:r>
      <w:r>
        <w:t>school’s</w:t>
      </w:r>
      <w:r>
        <w:rPr>
          <w:spacing w:val="-1"/>
        </w:rPr>
        <w:t xml:space="preserve"> </w:t>
      </w:r>
      <w:r>
        <w:t>website;</w:t>
      </w:r>
      <w:r>
        <w:rPr>
          <w:spacing w:val="-1"/>
        </w:rPr>
        <w:t xml:space="preserve"> </w:t>
      </w:r>
      <w:r>
        <w:t>the week’s menu is displayed for children in the dining hall and on the external noticeboard.</w:t>
      </w:r>
    </w:p>
    <w:p w14:paraId="6308124D" w14:textId="77777777" w:rsidR="00E040CB" w:rsidRDefault="00E040CB" w:rsidP="00874B3F">
      <w:pPr>
        <w:pStyle w:val="BodyText"/>
        <w:spacing w:before="102"/>
        <w:ind w:left="142" w:firstLine="0"/>
        <w:jc w:val="both"/>
      </w:pPr>
      <w:r>
        <w:t>Children</w:t>
      </w:r>
      <w:r>
        <w:rPr>
          <w:spacing w:val="-5"/>
        </w:rPr>
        <w:t xml:space="preserve"> </w:t>
      </w:r>
      <w:r>
        <w:t>are</w:t>
      </w:r>
      <w:r>
        <w:rPr>
          <w:spacing w:val="-2"/>
        </w:rPr>
        <w:t xml:space="preserve"> </w:t>
      </w:r>
      <w:r>
        <w:t>encouraged</w:t>
      </w:r>
      <w:r>
        <w:rPr>
          <w:spacing w:val="-3"/>
        </w:rPr>
        <w:t xml:space="preserve"> </w:t>
      </w:r>
      <w:r>
        <w:t>to</w:t>
      </w:r>
      <w:r>
        <w:rPr>
          <w:spacing w:val="-5"/>
        </w:rPr>
        <w:t xml:space="preserve"> </w:t>
      </w:r>
      <w:r>
        <w:t>eat</w:t>
      </w:r>
      <w:r>
        <w:rPr>
          <w:spacing w:val="-3"/>
        </w:rPr>
        <w:t xml:space="preserve"> </w:t>
      </w:r>
      <w:r>
        <w:t>all</w:t>
      </w:r>
      <w:r>
        <w:rPr>
          <w:spacing w:val="-3"/>
        </w:rPr>
        <w:t xml:space="preserve"> </w:t>
      </w:r>
      <w:r>
        <w:t>or</w:t>
      </w:r>
      <w:r>
        <w:rPr>
          <w:spacing w:val="-3"/>
        </w:rPr>
        <w:t xml:space="preserve"> </w:t>
      </w:r>
      <w:r>
        <w:t>at</w:t>
      </w:r>
      <w:r>
        <w:rPr>
          <w:spacing w:val="-4"/>
        </w:rPr>
        <w:t xml:space="preserve"> </w:t>
      </w:r>
      <w:r>
        <w:t>least</w:t>
      </w:r>
      <w:r>
        <w:rPr>
          <w:spacing w:val="-3"/>
        </w:rPr>
        <w:t xml:space="preserve"> </w:t>
      </w:r>
      <w:r>
        <w:t>try</w:t>
      </w:r>
      <w:r>
        <w:rPr>
          <w:spacing w:val="-7"/>
        </w:rPr>
        <w:t xml:space="preserve"> </w:t>
      </w:r>
      <w:r>
        <w:t>to</w:t>
      </w:r>
      <w:r>
        <w:rPr>
          <w:spacing w:val="-2"/>
        </w:rPr>
        <w:t xml:space="preserve"> </w:t>
      </w:r>
      <w:r>
        <w:t>eat</w:t>
      </w:r>
      <w:r>
        <w:rPr>
          <w:spacing w:val="-4"/>
        </w:rPr>
        <w:t xml:space="preserve"> </w:t>
      </w:r>
      <w:r>
        <w:t>most</w:t>
      </w:r>
      <w:r>
        <w:rPr>
          <w:spacing w:val="-3"/>
        </w:rPr>
        <w:t xml:space="preserve"> </w:t>
      </w:r>
      <w:r>
        <w:t>of</w:t>
      </w:r>
      <w:r>
        <w:rPr>
          <w:spacing w:val="-1"/>
        </w:rPr>
        <w:t xml:space="preserve"> </w:t>
      </w:r>
      <w:r>
        <w:t>the</w:t>
      </w:r>
      <w:r>
        <w:rPr>
          <w:spacing w:val="-7"/>
        </w:rPr>
        <w:t xml:space="preserve"> </w:t>
      </w:r>
      <w:r>
        <w:t>food</w:t>
      </w:r>
      <w:r>
        <w:rPr>
          <w:spacing w:val="-4"/>
        </w:rPr>
        <w:t xml:space="preserve"> </w:t>
      </w:r>
      <w:r>
        <w:rPr>
          <w:spacing w:val="-2"/>
        </w:rPr>
        <w:t>provided.</w:t>
      </w:r>
    </w:p>
    <w:p w14:paraId="47B30EEE" w14:textId="77777777" w:rsidR="00E040CB" w:rsidRDefault="00E040CB" w:rsidP="00874B3F">
      <w:pPr>
        <w:pStyle w:val="BodyText"/>
        <w:ind w:left="142" w:right="115" w:firstLine="0"/>
        <w:jc w:val="both"/>
      </w:pPr>
      <w:r>
        <w:t>Lunchtime</w:t>
      </w:r>
      <w:r>
        <w:rPr>
          <w:spacing w:val="-16"/>
        </w:rPr>
        <w:t xml:space="preserve"> </w:t>
      </w:r>
      <w:r>
        <w:t>supervisors</w:t>
      </w:r>
      <w:r>
        <w:rPr>
          <w:spacing w:val="-15"/>
        </w:rPr>
        <w:t xml:space="preserve"> </w:t>
      </w:r>
      <w:r>
        <w:t>will</w:t>
      </w:r>
      <w:r>
        <w:rPr>
          <w:spacing w:val="-15"/>
        </w:rPr>
        <w:t xml:space="preserve"> </w:t>
      </w:r>
      <w:r>
        <w:t>help</w:t>
      </w:r>
      <w:r>
        <w:rPr>
          <w:spacing w:val="-16"/>
        </w:rPr>
        <w:t xml:space="preserve"> </w:t>
      </w:r>
      <w:r>
        <w:t>any</w:t>
      </w:r>
      <w:r>
        <w:rPr>
          <w:spacing w:val="-15"/>
        </w:rPr>
        <w:t xml:space="preserve"> </w:t>
      </w:r>
      <w:r>
        <w:t>children</w:t>
      </w:r>
      <w:r>
        <w:rPr>
          <w:spacing w:val="-15"/>
        </w:rPr>
        <w:t xml:space="preserve"> </w:t>
      </w:r>
      <w:r>
        <w:t>who</w:t>
      </w:r>
      <w:r>
        <w:rPr>
          <w:spacing w:val="-15"/>
        </w:rPr>
        <w:t xml:space="preserve"> </w:t>
      </w:r>
      <w:r>
        <w:t>have</w:t>
      </w:r>
      <w:r>
        <w:rPr>
          <w:spacing w:val="-16"/>
        </w:rPr>
        <w:t xml:space="preserve"> </w:t>
      </w:r>
      <w:r>
        <w:t>concerns</w:t>
      </w:r>
      <w:r>
        <w:rPr>
          <w:spacing w:val="-15"/>
        </w:rPr>
        <w:t xml:space="preserve"> </w:t>
      </w:r>
      <w:r>
        <w:t>or</w:t>
      </w:r>
      <w:r>
        <w:rPr>
          <w:spacing w:val="-15"/>
        </w:rPr>
        <w:t xml:space="preserve"> </w:t>
      </w:r>
      <w:r>
        <w:t>cause</w:t>
      </w:r>
      <w:r>
        <w:rPr>
          <w:spacing w:val="-16"/>
        </w:rPr>
        <w:t xml:space="preserve"> </w:t>
      </w:r>
      <w:r>
        <w:t>concern</w:t>
      </w:r>
      <w:r>
        <w:rPr>
          <w:spacing w:val="-15"/>
        </w:rPr>
        <w:t xml:space="preserve"> </w:t>
      </w:r>
      <w:r>
        <w:t>during</w:t>
      </w:r>
      <w:r>
        <w:rPr>
          <w:spacing w:val="-15"/>
        </w:rPr>
        <w:t xml:space="preserve"> </w:t>
      </w:r>
      <w:proofErr w:type="gramStart"/>
      <w:r>
        <w:t>meal time</w:t>
      </w:r>
      <w:proofErr w:type="gramEnd"/>
      <w:r>
        <w:t>,</w:t>
      </w:r>
      <w:r>
        <w:rPr>
          <w:spacing w:val="-4"/>
        </w:rPr>
        <w:t xml:space="preserve"> </w:t>
      </w:r>
      <w:r>
        <w:t>e.g.</w:t>
      </w:r>
      <w:r>
        <w:rPr>
          <w:spacing w:val="-6"/>
        </w:rPr>
        <w:t xml:space="preserve"> </w:t>
      </w:r>
      <w:r>
        <w:t>children</w:t>
      </w:r>
      <w:r>
        <w:rPr>
          <w:spacing w:val="-3"/>
        </w:rPr>
        <w:t xml:space="preserve"> </w:t>
      </w:r>
      <w:r>
        <w:t>who</w:t>
      </w:r>
      <w:r>
        <w:rPr>
          <w:spacing w:val="-5"/>
        </w:rPr>
        <w:t xml:space="preserve"> </w:t>
      </w:r>
      <w:r>
        <w:t>may</w:t>
      </w:r>
      <w:r>
        <w:rPr>
          <w:spacing w:val="-5"/>
        </w:rPr>
        <w:t xml:space="preserve"> </w:t>
      </w:r>
      <w:r>
        <w:t>have</w:t>
      </w:r>
      <w:r>
        <w:rPr>
          <w:spacing w:val="-3"/>
        </w:rPr>
        <w:t xml:space="preserve"> </w:t>
      </w:r>
      <w:r>
        <w:t>problems</w:t>
      </w:r>
      <w:r>
        <w:rPr>
          <w:spacing w:val="-4"/>
        </w:rPr>
        <w:t xml:space="preserve"> </w:t>
      </w:r>
      <w:r>
        <w:t>eating</w:t>
      </w:r>
      <w:r>
        <w:rPr>
          <w:spacing w:val="-5"/>
        </w:rPr>
        <w:t xml:space="preserve"> </w:t>
      </w:r>
      <w:r>
        <w:t>their</w:t>
      </w:r>
      <w:r>
        <w:rPr>
          <w:spacing w:val="-4"/>
        </w:rPr>
        <w:t xml:space="preserve"> </w:t>
      </w:r>
      <w:r>
        <w:t>lunch,</w:t>
      </w:r>
      <w:r>
        <w:rPr>
          <w:spacing w:val="-4"/>
        </w:rPr>
        <w:t xml:space="preserve"> </w:t>
      </w:r>
      <w:r>
        <w:t>spill</w:t>
      </w:r>
      <w:r>
        <w:rPr>
          <w:spacing w:val="-3"/>
        </w:rPr>
        <w:t xml:space="preserve"> </w:t>
      </w:r>
      <w:r>
        <w:t>or</w:t>
      </w:r>
      <w:r>
        <w:rPr>
          <w:spacing w:val="-4"/>
        </w:rPr>
        <w:t xml:space="preserve"> </w:t>
      </w:r>
      <w:r>
        <w:t>drop</w:t>
      </w:r>
      <w:r>
        <w:rPr>
          <w:spacing w:val="-7"/>
        </w:rPr>
        <w:t xml:space="preserve"> </w:t>
      </w:r>
      <w:r>
        <w:t>their</w:t>
      </w:r>
      <w:r>
        <w:rPr>
          <w:spacing w:val="-2"/>
        </w:rPr>
        <w:t xml:space="preserve"> </w:t>
      </w:r>
      <w:r>
        <w:t>lunch,</w:t>
      </w:r>
      <w:r>
        <w:rPr>
          <w:spacing w:val="-4"/>
        </w:rPr>
        <w:t xml:space="preserve"> </w:t>
      </w:r>
      <w:r>
        <w:t>cannot find a place to sit, do not eat their lunch or skip lunch, etc.</w:t>
      </w:r>
    </w:p>
    <w:p w14:paraId="3B509D13" w14:textId="77777777" w:rsidR="00E040CB" w:rsidRDefault="00E040CB" w:rsidP="00874B3F">
      <w:pPr>
        <w:pStyle w:val="BodyText"/>
        <w:ind w:left="142" w:right="211" w:firstLine="0"/>
        <w:jc w:val="both"/>
      </w:pPr>
      <w:r>
        <w:t>A</w:t>
      </w:r>
      <w:r>
        <w:rPr>
          <w:spacing w:val="-2"/>
        </w:rPr>
        <w:t xml:space="preserve"> </w:t>
      </w:r>
      <w:r>
        <w:t>school</w:t>
      </w:r>
      <w:r>
        <w:rPr>
          <w:spacing w:val="-3"/>
        </w:rPr>
        <w:t xml:space="preserve"> </w:t>
      </w:r>
      <w:r>
        <w:t>lunch</w:t>
      </w:r>
      <w:r>
        <w:rPr>
          <w:spacing w:val="-4"/>
        </w:rPr>
        <w:t xml:space="preserve"> </w:t>
      </w:r>
      <w:r>
        <w:t>must be</w:t>
      </w:r>
      <w:r>
        <w:rPr>
          <w:spacing w:val="-7"/>
        </w:rPr>
        <w:t xml:space="preserve"> </w:t>
      </w:r>
      <w:r>
        <w:t>provided</w:t>
      </w:r>
      <w:r>
        <w:rPr>
          <w:spacing w:val="-2"/>
        </w:rPr>
        <w:t xml:space="preserve"> </w:t>
      </w:r>
      <w:r>
        <w:t>for</w:t>
      </w:r>
      <w:r>
        <w:rPr>
          <w:spacing w:val="-1"/>
        </w:rPr>
        <w:t xml:space="preserve"> </w:t>
      </w:r>
      <w:r>
        <w:t>pupils</w:t>
      </w:r>
      <w:r>
        <w:rPr>
          <w:spacing w:val="-1"/>
        </w:rPr>
        <w:t xml:space="preserve"> </w:t>
      </w:r>
      <w:r>
        <w:t>where</w:t>
      </w:r>
      <w:r>
        <w:rPr>
          <w:spacing w:val="-2"/>
        </w:rPr>
        <w:t xml:space="preserve"> </w:t>
      </w:r>
      <w:r>
        <w:t>a</w:t>
      </w:r>
      <w:r>
        <w:rPr>
          <w:spacing w:val="-3"/>
        </w:rPr>
        <w:t xml:space="preserve"> </w:t>
      </w:r>
      <w:r>
        <w:t>meal</w:t>
      </w:r>
      <w:r>
        <w:rPr>
          <w:spacing w:val="-2"/>
        </w:rPr>
        <w:t xml:space="preserve"> </w:t>
      </w:r>
      <w:r>
        <w:t>is</w:t>
      </w:r>
      <w:r>
        <w:rPr>
          <w:spacing w:val="-4"/>
        </w:rPr>
        <w:t xml:space="preserve"> </w:t>
      </w:r>
      <w:r>
        <w:t>requested</w:t>
      </w:r>
      <w:r>
        <w:rPr>
          <w:spacing w:val="-2"/>
        </w:rPr>
        <w:t xml:space="preserve"> </w:t>
      </w:r>
      <w:r>
        <w:t>and</w:t>
      </w:r>
      <w:r>
        <w:rPr>
          <w:spacing w:val="-2"/>
        </w:rPr>
        <w:t xml:space="preserve"> </w:t>
      </w:r>
      <w:r>
        <w:t>either</w:t>
      </w:r>
      <w:r>
        <w:rPr>
          <w:spacing w:val="-3"/>
        </w:rPr>
        <w:t xml:space="preserve"> </w:t>
      </w:r>
      <w:r>
        <w:t>the</w:t>
      </w:r>
      <w:r>
        <w:rPr>
          <w:spacing w:val="-4"/>
        </w:rPr>
        <w:t xml:space="preserve"> </w:t>
      </w:r>
      <w:r>
        <w:t>pupil</w:t>
      </w:r>
      <w:r>
        <w:rPr>
          <w:spacing w:val="-2"/>
        </w:rPr>
        <w:t xml:space="preserve"> </w:t>
      </w:r>
      <w:r>
        <w:t>is eligible for free school lunches, or it would not be unreasonable for lunches to be provided.</w:t>
      </w:r>
    </w:p>
    <w:p w14:paraId="71849189" w14:textId="77777777" w:rsidR="00747609" w:rsidRDefault="00E040CB" w:rsidP="00E040CB">
      <w:pPr>
        <w:spacing w:before="99"/>
        <w:ind w:left="100" w:right="112"/>
        <w:jc w:val="both"/>
        <w:rPr>
          <w:b/>
          <w:i/>
          <w:sz w:val="24"/>
        </w:rPr>
      </w:pPr>
      <w:r>
        <w:t>Special dietary requirements Individual care plans are created for pupils with food allergies/food intolerance. These document symptoms and adverse reactions, actions to be taken</w:t>
      </w:r>
      <w:r>
        <w:rPr>
          <w:spacing w:val="-1"/>
        </w:rPr>
        <w:t xml:space="preserve"> </w:t>
      </w:r>
      <w:r>
        <w:t>in</w:t>
      </w:r>
      <w:r>
        <w:rPr>
          <w:spacing w:val="-3"/>
        </w:rPr>
        <w:t xml:space="preserve"> </w:t>
      </w:r>
      <w:r>
        <w:t>an</w:t>
      </w:r>
      <w:r>
        <w:rPr>
          <w:spacing w:val="-1"/>
        </w:rPr>
        <w:t xml:space="preserve"> </w:t>
      </w:r>
      <w:r>
        <w:t>emergency,</w:t>
      </w:r>
      <w:r>
        <w:rPr>
          <w:spacing w:val="-1"/>
        </w:rPr>
        <w:t xml:space="preserve"> </w:t>
      </w:r>
      <w:r>
        <w:t>and emergency</w:t>
      </w:r>
      <w:r>
        <w:rPr>
          <w:spacing w:val="-3"/>
        </w:rPr>
        <w:t xml:space="preserve"> </w:t>
      </w:r>
      <w:r>
        <w:t>contact</w:t>
      </w:r>
      <w:r>
        <w:rPr>
          <w:spacing w:val="-4"/>
        </w:rPr>
        <w:t xml:space="preserve"> </w:t>
      </w:r>
      <w:r>
        <w:t xml:space="preserve">details. </w:t>
      </w:r>
      <w:r>
        <w:rPr>
          <w:b/>
          <w:i/>
        </w:rPr>
        <w:t>Please</w:t>
      </w:r>
      <w:r>
        <w:rPr>
          <w:b/>
          <w:i/>
          <w:spacing w:val="-1"/>
        </w:rPr>
        <w:t xml:space="preserve"> </w:t>
      </w:r>
      <w:r>
        <w:rPr>
          <w:b/>
          <w:i/>
        </w:rPr>
        <w:t>note</w:t>
      </w:r>
      <w:r>
        <w:rPr>
          <w:b/>
          <w:i/>
          <w:spacing w:val="-3"/>
        </w:rPr>
        <w:t xml:space="preserve"> </w:t>
      </w:r>
      <w:r>
        <w:rPr>
          <w:b/>
          <w:i/>
        </w:rPr>
        <w:t xml:space="preserve">that </w:t>
      </w:r>
      <w:r>
        <w:rPr>
          <w:b/>
          <w:i/>
          <w:sz w:val="24"/>
        </w:rPr>
        <w:t>our</w:t>
      </w:r>
      <w:r>
        <w:rPr>
          <w:b/>
          <w:i/>
          <w:spacing w:val="-2"/>
          <w:sz w:val="24"/>
        </w:rPr>
        <w:t xml:space="preserve"> </w:t>
      </w:r>
      <w:r>
        <w:rPr>
          <w:b/>
          <w:i/>
          <w:sz w:val="24"/>
        </w:rPr>
        <w:t>catering team do not knowingly buy nuts or anything containing nuts, however within our supply chain some</w:t>
      </w:r>
      <w:r>
        <w:rPr>
          <w:b/>
          <w:i/>
          <w:spacing w:val="-7"/>
          <w:sz w:val="24"/>
        </w:rPr>
        <w:t xml:space="preserve"> </w:t>
      </w:r>
      <w:r>
        <w:rPr>
          <w:b/>
          <w:i/>
          <w:sz w:val="24"/>
        </w:rPr>
        <w:t>of</w:t>
      </w:r>
      <w:r>
        <w:rPr>
          <w:b/>
          <w:i/>
          <w:spacing w:val="-5"/>
          <w:sz w:val="24"/>
        </w:rPr>
        <w:t xml:space="preserve"> </w:t>
      </w:r>
      <w:r>
        <w:rPr>
          <w:b/>
          <w:i/>
          <w:sz w:val="24"/>
        </w:rPr>
        <w:t>our</w:t>
      </w:r>
      <w:r>
        <w:rPr>
          <w:b/>
          <w:i/>
          <w:spacing w:val="-7"/>
          <w:sz w:val="24"/>
        </w:rPr>
        <w:t xml:space="preserve"> </w:t>
      </w:r>
      <w:r>
        <w:rPr>
          <w:b/>
          <w:i/>
          <w:sz w:val="24"/>
        </w:rPr>
        <w:t>suppliers</w:t>
      </w:r>
      <w:r>
        <w:rPr>
          <w:b/>
          <w:i/>
          <w:spacing w:val="-7"/>
          <w:sz w:val="24"/>
        </w:rPr>
        <w:t xml:space="preserve"> </w:t>
      </w:r>
      <w:proofErr w:type="gramStart"/>
      <w:r>
        <w:rPr>
          <w:b/>
          <w:i/>
          <w:sz w:val="24"/>
        </w:rPr>
        <w:t>say</w:t>
      </w:r>
      <w:proofErr w:type="gramEnd"/>
      <w:r>
        <w:rPr>
          <w:b/>
          <w:i/>
          <w:spacing w:val="-6"/>
          <w:sz w:val="24"/>
        </w:rPr>
        <w:t xml:space="preserve"> </w:t>
      </w:r>
      <w:r>
        <w:rPr>
          <w:b/>
          <w:i/>
          <w:sz w:val="24"/>
        </w:rPr>
        <w:t>“nut</w:t>
      </w:r>
      <w:r>
        <w:rPr>
          <w:b/>
          <w:i/>
          <w:spacing w:val="-8"/>
          <w:sz w:val="24"/>
        </w:rPr>
        <w:t xml:space="preserve"> </w:t>
      </w:r>
      <w:r>
        <w:rPr>
          <w:b/>
          <w:i/>
          <w:sz w:val="24"/>
        </w:rPr>
        <w:t>traces</w:t>
      </w:r>
      <w:r>
        <w:rPr>
          <w:b/>
          <w:i/>
          <w:spacing w:val="-7"/>
          <w:sz w:val="24"/>
        </w:rPr>
        <w:t xml:space="preserve"> </w:t>
      </w:r>
      <w:r>
        <w:rPr>
          <w:b/>
          <w:i/>
          <w:sz w:val="24"/>
        </w:rPr>
        <w:t>may</w:t>
      </w:r>
      <w:r>
        <w:rPr>
          <w:b/>
          <w:i/>
          <w:spacing w:val="-6"/>
          <w:sz w:val="24"/>
        </w:rPr>
        <w:t xml:space="preserve"> </w:t>
      </w:r>
      <w:r>
        <w:rPr>
          <w:b/>
          <w:i/>
          <w:sz w:val="24"/>
        </w:rPr>
        <w:t>be</w:t>
      </w:r>
      <w:r>
        <w:rPr>
          <w:b/>
          <w:i/>
          <w:spacing w:val="-6"/>
          <w:sz w:val="24"/>
        </w:rPr>
        <w:t xml:space="preserve"> </w:t>
      </w:r>
      <w:r>
        <w:rPr>
          <w:b/>
          <w:i/>
          <w:sz w:val="24"/>
        </w:rPr>
        <w:t>present</w:t>
      </w:r>
      <w:r>
        <w:rPr>
          <w:b/>
          <w:i/>
          <w:spacing w:val="-5"/>
          <w:sz w:val="24"/>
        </w:rPr>
        <w:t xml:space="preserve"> </w:t>
      </w:r>
      <w:r>
        <w:rPr>
          <w:b/>
          <w:i/>
          <w:sz w:val="24"/>
        </w:rPr>
        <w:t>in</w:t>
      </w:r>
      <w:r>
        <w:rPr>
          <w:b/>
          <w:i/>
          <w:spacing w:val="-6"/>
          <w:sz w:val="24"/>
        </w:rPr>
        <w:t xml:space="preserve"> </w:t>
      </w:r>
      <w:r>
        <w:rPr>
          <w:b/>
          <w:i/>
          <w:sz w:val="24"/>
        </w:rPr>
        <w:t>their</w:t>
      </w:r>
      <w:r>
        <w:rPr>
          <w:b/>
          <w:i/>
          <w:spacing w:val="-7"/>
          <w:sz w:val="24"/>
        </w:rPr>
        <w:t xml:space="preserve"> </w:t>
      </w:r>
      <w:r>
        <w:rPr>
          <w:b/>
          <w:i/>
          <w:sz w:val="24"/>
        </w:rPr>
        <w:t>products”</w:t>
      </w:r>
      <w:r>
        <w:rPr>
          <w:b/>
          <w:i/>
          <w:spacing w:val="-8"/>
          <w:sz w:val="24"/>
        </w:rPr>
        <w:t xml:space="preserve"> </w:t>
      </w:r>
      <w:r>
        <w:rPr>
          <w:b/>
          <w:i/>
          <w:sz w:val="24"/>
        </w:rPr>
        <w:t>and</w:t>
      </w:r>
      <w:r>
        <w:rPr>
          <w:b/>
          <w:i/>
          <w:spacing w:val="-5"/>
          <w:sz w:val="24"/>
        </w:rPr>
        <w:t xml:space="preserve"> </w:t>
      </w:r>
      <w:r>
        <w:rPr>
          <w:b/>
          <w:i/>
          <w:sz w:val="24"/>
        </w:rPr>
        <w:t>or</w:t>
      </w:r>
      <w:r>
        <w:rPr>
          <w:b/>
          <w:i/>
          <w:spacing w:val="-6"/>
          <w:sz w:val="24"/>
        </w:rPr>
        <w:t xml:space="preserve"> </w:t>
      </w:r>
      <w:r>
        <w:rPr>
          <w:b/>
          <w:i/>
          <w:sz w:val="24"/>
        </w:rPr>
        <w:t>“produced</w:t>
      </w:r>
      <w:r>
        <w:rPr>
          <w:b/>
          <w:i/>
          <w:spacing w:val="-6"/>
          <w:sz w:val="24"/>
        </w:rPr>
        <w:t xml:space="preserve"> </w:t>
      </w:r>
      <w:r>
        <w:rPr>
          <w:b/>
          <w:i/>
          <w:sz w:val="24"/>
        </w:rPr>
        <w:t xml:space="preserve">in a factory that contain nuts”. </w:t>
      </w:r>
    </w:p>
    <w:p w14:paraId="7AA8DA48" w14:textId="77777777" w:rsidR="00E040CB" w:rsidRDefault="00E040CB" w:rsidP="00E040CB">
      <w:pPr>
        <w:jc w:val="both"/>
        <w:sectPr w:rsidR="00E040CB" w:rsidSect="008D50F4">
          <w:pgSz w:w="11900" w:h="16850"/>
          <w:pgMar w:top="1360" w:right="1320" w:bottom="280" w:left="1340" w:header="720" w:footer="720" w:gutter="0"/>
          <w:pgBorders w:offsetFrom="page">
            <w:top w:val="single" w:sz="24" w:space="24" w:color="7030A0"/>
            <w:left w:val="single" w:sz="24" w:space="24" w:color="7030A0"/>
            <w:bottom w:val="single" w:sz="24" w:space="24" w:color="7030A0"/>
            <w:right w:val="single" w:sz="24" w:space="24" w:color="7030A0"/>
          </w:pgBorders>
          <w:cols w:space="720"/>
        </w:sectPr>
      </w:pPr>
    </w:p>
    <w:p w14:paraId="3ACAFE9B" w14:textId="77777777" w:rsidR="00E040CB" w:rsidRDefault="00E040CB" w:rsidP="00052D4A">
      <w:pPr>
        <w:pStyle w:val="BodyText"/>
        <w:spacing w:before="77"/>
        <w:ind w:left="0" w:right="195" w:firstLine="0"/>
      </w:pPr>
      <w:r>
        <w:lastRenderedPageBreak/>
        <w:t>The</w:t>
      </w:r>
      <w:r>
        <w:rPr>
          <w:spacing w:val="-4"/>
        </w:rPr>
        <w:t xml:space="preserve"> </w:t>
      </w:r>
      <w:r>
        <w:t>school</w:t>
      </w:r>
      <w:r>
        <w:rPr>
          <w:spacing w:val="-3"/>
        </w:rPr>
        <w:t xml:space="preserve"> </w:t>
      </w:r>
      <w:r>
        <w:t>will</w:t>
      </w:r>
      <w:r>
        <w:rPr>
          <w:spacing w:val="-2"/>
        </w:rPr>
        <w:t xml:space="preserve"> </w:t>
      </w:r>
      <w:r>
        <w:t>provide</w:t>
      </w:r>
      <w:r>
        <w:rPr>
          <w:spacing w:val="-2"/>
        </w:rPr>
        <w:t xml:space="preserve"> </w:t>
      </w:r>
      <w:r>
        <w:t>a photograph</w:t>
      </w:r>
      <w:r>
        <w:rPr>
          <w:spacing w:val="-4"/>
        </w:rPr>
        <w:t xml:space="preserve"> </w:t>
      </w:r>
      <w:r>
        <w:t>to</w:t>
      </w:r>
      <w:r>
        <w:rPr>
          <w:spacing w:val="-2"/>
        </w:rPr>
        <w:t xml:space="preserve"> </w:t>
      </w:r>
      <w:r>
        <w:t>enable</w:t>
      </w:r>
      <w:r>
        <w:rPr>
          <w:spacing w:val="-4"/>
        </w:rPr>
        <w:t xml:space="preserve"> </w:t>
      </w:r>
      <w:r>
        <w:t>the</w:t>
      </w:r>
      <w:r>
        <w:rPr>
          <w:spacing w:val="-4"/>
        </w:rPr>
        <w:t xml:space="preserve"> </w:t>
      </w:r>
      <w:r>
        <w:t>kitchen</w:t>
      </w:r>
      <w:r>
        <w:rPr>
          <w:spacing w:val="-4"/>
        </w:rPr>
        <w:t xml:space="preserve"> </w:t>
      </w:r>
      <w:r>
        <w:t>staff</w:t>
      </w:r>
      <w:r>
        <w:rPr>
          <w:spacing w:val="-3"/>
        </w:rPr>
        <w:t xml:space="preserve"> </w:t>
      </w:r>
      <w:r>
        <w:t>to</w:t>
      </w:r>
      <w:r>
        <w:rPr>
          <w:spacing w:val="-4"/>
        </w:rPr>
        <w:t xml:space="preserve"> </w:t>
      </w:r>
      <w:r>
        <w:t>identify</w:t>
      </w:r>
      <w:r>
        <w:rPr>
          <w:spacing w:val="-6"/>
        </w:rPr>
        <w:t xml:space="preserve"> </w:t>
      </w:r>
      <w:r>
        <w:t>children</w:t>
      </w:r>
      <w:r>
        <w:rPr>
          <w:spacing w:val="-2"/>
        </w:rPr>
        <w:t xml:space="preserve"> </w:t>
      </w:r>
      <w:r>
        <w:t>with special dietary requirements.</w:t>
      </w:r>
    </w:p>
    <w:p w14:paraId="1896634B" w14:textId="77777777" w:rsidR="00E040CB" w:rsidRDefault="00E040CB" w:rsidP="00052D4A">
      <w:pPr>
        <w:pStyle w:val="BodyText"/>
        <w:ind w:left="0" w:firstLine="0"/>
      </w:pPr>
    </w:p>
    <w:p w14:paraId="5C6BE5B3" w14:textId="44BA11B6" w:rsidR="00E040CB" w:rsidRDefault="00E040CB" w:rsidP="00052D4A">
      <w:pPr>
        <w:pStyle w:val="BodyText"/>
        <w:spacing w:before="0"/>
        <w:ind w:left="0" w:right="195" w:firstLine="0"/>
      </w:pPr>
      <w:r>
        <w:t>Universal Free School Meals. From September 2014, all children in reception, year 1 and year 2 have been eligible for free school lunches. The school fully supports this initiative, encouraging</w:t>
      </w:r>
      <w:r>
        <w:rPr>
          <w:spacing w:val="-2"/>
        </w:rPr>
        <w:t xml:space="preserve"> </w:t>
      </w:r>
      <w:r>
        <w:t>children</w:t>
      </w:r>
      <w:r>
        <w:rPr>
          <w:spacing w:val="-4"/>
        </w:rPr>
        <w:t xml:space="preserve"> </w:t>
      </w:r>
      <w:r>
        <w:t>to</w:t>
      </w:r>
      <w:r>
        <w:rPr>
          <w:spacing w:val="-4"/>
        </w:rPr>
        <w:t xml:space="preserve"> </w:t>
      </w:r>
      <w:r>
        <w:t>have</w:t>
      </w:r>
      <w:r>
        <w:rPr>
          <w:spacing w:val="-2"/>
        </w:rPr>
        <w:t xml:space="preserve"> </w:t>
      </w:r>
      <w:r>
        <w:t>their</w:t>
      </w:r>
      <w:r>
        <w:rPr>
          <w:spacing w:val="-3"/>
        </w:rPr>
        <w:t xml:space="preserve"> </w:t>
      </w:r>
      <w:r>
        <w:t>free</w:t>
      </w:r>
      <w:r>
        <w:rPr>
          <w:spacing w:val="-4"/>
        </w:rPr>
        <w:t xml:space="preserve"> </w:t>
      </w:r>
      <w:r>
        <w:t>school</w:t>
      </w:r>
      <w:r>
        <w:rPr>
          <w:spacing w:val="-5"/>
        </w:rPr>
        <w:t xml:space="preserve"> </w:t>
      </w:r>
      <w:r>
        <w:t>meal. Research</w:t>
      </w:r>
      <w:r>
        <w:rPr>
          <w:spacing w:val="-4"/>
        </w:rPr>
        <w:t xml:space="preserve"> </w:t>
      </w:r>
      <w:r>
        <w:t>shows</w:t>
      </w:r>
      <w:r>
        <w:rPr>
          <w:spacing w:val="-1"/>
        </w:rPr>
        <w:t xml:space="preserve"> </w:t>
      </w:r>
      <w:r>
        <w:t>that a</w:t>
      </w:r>
      <w:r>
        <w:rPr>
          <w:spacing w:val="-4"/>
        </w:rPr>
        <w:t xml:space="preserve"> </w:t>
      </w:r>
      <w:r>
        <w:t>school</w:t>
      </w:r>
      <w:r>
        <w:rPr>
          <w:spacing w:val="-3"/>
        </w:rPr>
        <w:t xml:space="preserve"> </w:t>
      </w:r>
      <w:r>
        <w:t>lunch</w:t>
      </w:r>
      <w:r>
        <w:rPr>
          <w:spacing w:val="-4"/>
        </w:rPr>
        <w:t xml:space="preserve"> </w:t>
      </w:r>
      <w:r>
        <w:t xml:space="preserve">is nutritionally superior to most packed lunches and can lead to improved </w:t>
      </w:r>
      <w:proofErr w:type="spellStart"/>
      <w:r>
        <w:t>behaviour</w:t>
      </w:r>
      <w:proofErr w:type="spellEnd"/>
      <w:r w:rsidR="00052D4A">
        <w:t xml:space="preserve"> and</w:t>
      </w:r>
      <w:r>
        <w:t xml:space="preserve"> </w:t>
      </w:r>
      <w:r>
        <w:rPr>
          <w:spacing w:val="-2"/>
        </w:rPr>
        <w:t>attainment.</w:t>
      </w:r>
    </w:p>
    <w:p w14:paraId="3257D95F" w14:textId="77777777" w:rsidR="00E040CB" w:rsidRDefault="00E040CB" w:rsidP="00052D4A">
      <w:pPr>
        <w:pStyle w:val="BodyText"/>
        <w:spacing w:before="101"/>
        <w:ind w:left="0" w:right="195" w:firstLine="0"/>
      </w:pPr>
      <w:r>
        <w:t>Encouraging take up of school meals through the school newsletters, parents on low incomes</w:t>
      </w:r>
      <w:r>
        <w:rPr>
          <w:spacing w:val="-2"/>
        </w:rPr>
        <w:t xml:space="preserve"> </w:t>
      </w:r>
      <w:r>
        <w:t>will</w:t>
      </w:r>
      <w:r>
        <w:rPr>
          <w:spacing w:val="-2"/>
        </w:rPr>
        <w:t xml:space="preserve"> </w:t>
      </w:r>
      <w:r>
        <w:t>regularly</w:t>
      </w:r>
      <w:r>
        <w:rPr>
          <w:spacing w:val="-4"/>
        </w:rPr>
        <w:t xml:space="preserve"> </w:t>
      </w:r>
      <w:r>
        <w:t>be</w:t>
      </w:r>
      <w:r>
        <w:rPr>
          <w:spacing w:val="-2"/>
        </w:rPr>
        <w:t xml:space="preserve"> </w:t>
      </w:r>
      <w:r>
        <w:t>encouraged</w:t>
      </w:r>
      <w:r>
        <w:rPr>
          <w:spacing w:val="-4"/>
        </w:rPr>
        <w:t xml:space="preserve"> </w:t>
      </w:r>
      <w:r>
        <w:t>to</w:t>
      </w:r>
      <w:r>
        <w:rPr>
          <w:spacing w:val="-4"/>
        </w:rPr>
        <w:t xml:space="preserve"> </w:t>
      </w:r>
      <w:r>
        <w:t>register</w:t>
      </w:r>
      <w:r>
        <w:rPr>
          <w:spacing w:val="-3"/>
        </w:rPr>
        <w:t xml:space="preserve"> </w:t>
      </w:r>
      <w:r>
        <w:t>and</w:t>
      </w:r>
      <w:r>
        <w:rPr>
          <w:spacing w:val="-2"/>
        </w:rPr>
        <w:t xml:space="preserve"> </w:t>
      </w:r>
      <w:r>
        <w:t>take</w:t>
      </w:r>
      <w:r>
        <w:rPr>
          <w:spacing w:val="-4"/>
        </w:rPr>
        <w:t xml:space="preserve"> </w:t>
      </w:r>
      <w:r>
        <w:t>up</w:t>
      </w:r>
      <w:r>
        <w:rPr>
          <w:spacing w:val="-4"/>
        </w:rPr>
        <w:t xml:space="preserve"> </w:t>
      </w:r>
      <w:r>
        <w:t>their</w:t>
      </w:r>
      <w:r>
        <w:rPr>
          <w:spacing w:val="-3"/>
        </w:rPr>
        <w:t xml:space="preserve"> </w:t>
      </w:r>
      <w:r>
        <w:t>entitlement</w:t>
      </w:r>
      <w:r>
        <w:rPr>
          <w:spacing w:val="-3"/>
        </w:rPr>
        <w:t xml:space="preserve"> </w:t>
      </w:r>
      <w:r>
        <w:t>to</w:t>
      </w:r>
      <w:r>
        <w:rPr>
          <w:spacing w:val="-4"/>
        </w:rPr>
        <w:t xml:space="preserve"> </w:t>
      </w:r>
      <w:r>
        <w:t>free</w:t>
      </w:r>
      <w:r>
        <w:rPr>
          <w:spacing w:val="-4"/>
        </w:rPr>
        <w:t xml:space="preserve"> </w:t>
      </w:r>
      <w:r>
        <w:t>school meals for their children.</w:t>
      </w:r>
    </w:p>
    <w:p w14:paraId="41BFD4BD" w14:textId="77777777" w:rsidR="00E040CB" w:rsidRDefault="00E040CB" w:rsidP="00052D4A">
      <w:pPr>
        <w:pStyle w:val="BodyText"/>
        <w:spacing w:before="102"/>
        <w:ind w:left="0" w:right="195" w:firstLine="0"/>
      </w:pPr>
      <w:r>
        <w:t>Where</w:t>
      </w:r>
      <w:r>
        <w:rPr>
          <w:spacing w:val="-4"/>
        </w:rPr>
        <w:t xml:space="preserve"> </w:t>
      </w:r>
      <w:r>
        <w:t>practical,</w:t>
      </w:r>
      <w:r>
        <w:rPr>
          <w:spacing w:val="-3"/>
        </w:rPr>
        <w:t xml:space="preserve"> </w:t>
      </w:r>
      <w:r>
        <w:t>the</w:t>
      </w:r>
      <w:r>
        <w:rPr>
          <w:spacing w:val="-2"/>
        </w:rPr>
        <w:t xml:space="preserve"> </w:t>
      </w:r>
      <w:r>
        <w:t>school</w:t>
      </w:r>
      <w:r>
        <w:rPr>
          <w:spacing w:val="-2"/>
        </w:rPr>
        <w:t xml:space="preserve"> </w:t>
      </w:r>
      <w:r>
        <w:t>will</w:t>
      </w:r>
      <w:r>
        <w:rPr>
          <w:spacing w:val="-2"/>
        </w:rPr>
        <w:t xml:space="preserve"> </w:t>
      </w:r>
      <w:r>
        <w:t>seek opportunities</w:t>
      </w:r>
      <w:r>
        <w:rPr>
          <w:spacing w:val="-4"/>
        </w:rPr>
        <w:t xml:space="preserve"> </w:t>
      </w:r>
      <w:r>
        <w:t>for</w:t>
      </w:r>
      <w:r>
        <w:rPr>
          <w:spacing w:val="-1"/>
        </w:rPr>
        <w:t xml:space="preserve"> </w:t>
      </w:r>
      <w:r>
        <w:t>some</w:t>
      </w:r>
      <w:r>
        <w:rPr>
          <w:spacing w:val="-4"/>
        </w:rPr>
        <w:t xml:space="preserve"> </w:t>
      </w:r>
      <w:r>
        <w:t>parents</w:t>
      </w:r>
      <w:r>
        <w:rPr>
          <w:spacing w:val="-1"/>
        </w:rPr>
        <w:t xml:space="preserve"> </w:t>
      </w:r>
      <w:r>
        <w:t>to</w:t>
      </w:r>
      <w:r>
        <w:rPr>
          <w:spacing w:val="-2"/>
        </w:rPr>
        <w:t xml:space="preserve"> </w:t>
      </w:r>
      <w:r>
        <w:t>eat</w:t>
      </w:r>
      <w:r>
        <w:rPr>
          <w:spacing w:val="-3"/>
        </w:rPr>
        <w:t xml:space="preserve"> </w:t>
      </w:r>
      <w:r>
        <w:t>a</w:t>
      </w:r>
      <w:r>
        <w:rPr>
          <w:spacing w:val="-2"/>
        </w:rPr>
        <w:t xml:space="preserve"> </w:t>
      </w:r>
      <w:r>
        <w:t>school</w:t>
      </w:r>
      <w:r>
        <w:rPr>
          <w:spacing w:val="-5"/>
        </w:rPr>
        <w:t xml:space="preserve"> </w:t>
      </w:r>
      <w:r>
        <w:t>meal with our younger children on special occasions if possible.</w:t>
      </w:r>
    </w:p>
    <w:p w14:paraId="775134D8" w14:textId="77777777" w:rsidR="00E040CB" w:rsidRDefault="00E040CB" w:rsidP="00E040CB">
      <w:pPr>
        <w:pStyle w:val="BodyText"/>
        <w:spacing w:before="121"/>
        <w:ind w:left="0"/>
      </w:pPr>
    </w:p>
    <w:p w14:paraId="016528AD" w14:textId="77777777" w:rsidR="00E040CB" w:rsidRDefault="00E040CB" w:rsidP="004B5F32">
      <w:pPr>
        <w:pStyle w:val="ListParagraph"/>
        <w:tabs>
          <w:tab w:val="left" w:pos="469"/>
        </w:tabs>
        <w:spacing w:before="0"/>
        <w:ind w:left="0" w:right="347" w:firstLine="0"/>
      </w:pPr>
      <w:r>
        <w:t>Packed lunches from home. Although the governors encourage parents to choose a school</w:t>
      </w:r>
      <w:r>
        <w:rPr>
          <w:spacing w:val="-3"/>
        </w:rPr>
        <w:t xml:space="preserve"> </w:t>
      </w:r>
      <w:r>
        <w:t>meal</w:t>
      </w:r>
      <w:r>
        <w:rPr>
          <w:spacing w:val="-5"/>
        </w:rPr>
        <w:t xml:space="preserve"> </w:t>
      </w:r>
      <w:r>
        <w:t>for</w:t>
      </w:r>
      <w:r>
        <w:rPr>
          <w:spacing w:val="-3"/>
        </w:rPr>
        <w:t xml:space="preserve"> </w:t>
      </w:r>
      <w:r>
        <w:t>their</w:t>
      </w:r>
      <w:r>
        <w:rPr>
          <w:spacing w:val="-1"/>
        </w:rPr>
        <w:t xml:space="preserve"> </w:t>
      </w:r>
      <w:r>
        <w:t>child,</w:t>
      </w:r>
      <w:r>
        <w:rPr>
          <w:spacing w:val="-1"/>
        </w:rPr>
        <w:t xml:space="preserve"> </w:t>
      </w:r>
      <w:r>
        <w:t>children</w:t>
      </w:r>
      <w:r>
        <w:rPr>
          <w:spacing w:val="-4"/>
        </w:rPr>
        <w:t xml:space="preserve"> </w:t>
      </w:r>
      <w:r>
        <w:t>are</w:t>
      </w:r>
      <w:r>
        <w:rPr>
          <w:spacing w:val="-4"/>
        </w:rPr>
        <w:t xml:space="preserve"> </w:t>
      </w:r>
      <w:r>
        <w:t>permitted</w:t>
      </w:r>
      <w:r>
        <w:rPr>
          <w:spacing w:val="-7"/>
        </w:rPr>
        <w:t xml:space="preserve"> </w:t>
      </w:r>
      <w:r>
        <w:t>to</w:t>
      </w:r>
      <w:r>
        <w:rPr>
          <w:spacing w:val="-2"/>
        </w:rPr>
        <w:t xml:space="preserve"> </w:t>
      </w:r>
      <w:r>
        <w:t>bring</w:t>
      </w:r>
      <w:r>
        <w:rPr>
          <w:spacing w:val="-2"/>
        </w:rPr>
        <w:t xml:space="preserve"> </w:t>
      </w:r>
      <w:r>
        <w:t>a</w:t>
      </w:r>
      <w:r>
        <w:rPr>
          <w:spacing w:val="-2"/>
        </w:rPr>
        <w:t xml:space="preserve"> </w:t>
      </w:r>
      <w:r>
        <w:t>packed</w:t>
      </w:r>
      <w:r>
        <w:rPr>
          <w:spacing w:val="-2"/>
        </w:rPr>
        <w:t xml:space="preserve"> </w:t>
      </w:r>
      <w:r>
        <w:t>lunch</w:t>
      </w:r>
      <w:r>
        <w:rPr>
          <w:spacing w:val="-6"/>
        </w:rPr>
        <w:t xml:space="preserve"> </w:t>
      </w:r>
      <w:r>
        <w:t>from</w:t>
      </w:r>
      <w:r>
        <w:rPr>
          <w:spacing w:val="-3"/>
        </w:rPr>
        <w:t xml:space="preserve"> </w:t>
      </w:r>
      <w:r>
        <w:t>home, but it should be noted</w:t>
      </w:r>
      <w:r>
        <w:rPr>
          <w:spacing w:val="-2"/>
        </w:rPr>
        <w:t xml:space="preserve"> </w:t>
      </w:r>
      <w:r>
        <w:t>that</w:t>
      </w:r>
      <w:r>
        <w:rPr>
          <w:spacing w:val="-1"/>
        </w:rPr>
        <w:t xml:space="preserve"> </w:t>
      </w:r>
      <w:r>
        <w:t>sweets,</w:t>
      </w:r>
      <w:r>
        <w:rPr>
          <w:spacing w:val="-1"/>
        </w:rPr>
        <w:t xml:space="preserve"> </w:t>
      </w:r>
      <w:r>
        <w:t>chocolate,</w:t>
      </w:r>
      <w:r>
        <w:rPr>
          <w:spacing w:val="-1"/>
        </w:rPr>
        <w:t xml:space="preserve"> </w:t>
      </w:r>
      <w:r>
        <w:t>chewing gum and</w:t>
      </w:r>
      <w:r>
        <w:rPr>
          <w:spacing w:val="-4"/>
        </w:rPr>
        <w:t xml:space="preserve"> </w:t>
      </w:r>
      <w:r>
        <w:t>fizzy</w:t>
      </w:r>
      <w:r>
        <w:rPr>
          <w:spacing w:val="-2"/>
        </w:rPr>
        <w:t xml:space="preserve"> </w:t>
      </w:r>
      <w:r>
        <w:t>drinks</w:t>
      </w:r>
      <w:r>
        <w:rPr>
          <w:spacing w:val="-2"/>
        </w:rPr>
        <w:t xml:space="preserve"> </w:t>
      </w:r>
      <w:r>
        <w:t>are</w:t>
      </w:r>
      <w:r>
        <w:rPr>
          <w:spacing w:val="-4"/>
        </w:rPr>
        <w:t xml:space="preserve"> </w:t>
      </w:r>
      <w:r>
        <w:t xml:space="preserve">not permitted in </w:t>
      </w:r>
      <w:r>
        <w:rPr>
          <w:spacing w:val="-2"/>
        </w:rPr>
        <w:t>school.</w:t>
      </w:r>
    </w:p>
    <w:p w14:paraId="04913E1B" w14:textId="77777777" w:rsidR="00E040CB" w:rsidRDefault="00E040CB" w:rsidP="00E040CB">
      <w:pPr>
        <w:pStyle w:val="BodyText"/>
        <w:spacing w:before="197"/>
        <w:ind w:left="0"/>
        <w:rPr>
          <w:b/>
          <w:i/>
        </w:rPr>
      </w:pPr>
    </w:p>
    <w:p w14:paraId="53084043" w14:textId="7760CAE7" w:rsidR="00E040CB" w:rsidRDefault="00E040CB" w:rsidP="00D066B1">
      <w:pPr>
        <w:spacing w:before="1"/>
        <w:ind w:right="443"/>
        <w:rPr>
          <w:b/>
        </w:rPr>
      </w:pPr>
      <w:r>
        <w:rPr>
          <w:b/>
        </w:rPr>
        <w:t>Ideas</w:t>
      </w:r>
      <w:r>
        <w:rPr>
          <w:b/>
          <w:spacing w:val="-5"/>
        </w:rPr>
        <w:t xml:space="preserve"> </w:t>
      </w:r>
      <w:r>
        <w:rPr>
          <w:b/>
        </w:rPr>
        <w:t>for</w:t>
      </w:r>
      <w:r>
        <w:rPr>
          <w:b/>
          <w:spacing w:val="-2"/>
        </w:rPr>
        <w:t xml:space="preserve"> </w:t>
      </w:r>
      <w:r>
        <w:rPr>
          <w:b/>
        </w:rPr>
        <w:t>a</w:t>
      </w:r>
      <w:r>
        <w:rPr>
          <w:b/>
          <w:spacing w:val="-5"/>
        </w:rPr>
        <w:t xml:space="preserve"> </w:t>
      </w:r>
      <w:r>
        <w:rPr>
          <w:b/>
        </w:rPr>
        <w:t>healthy</w:t>
      </w:r>
      <w:r>
        <w:rPr>
          <w:b/>
          <w:spacing w:val="-8"/>
        </w:rPr>
        <w:t xml:space="preserve"> </w:t>
      </w:r>
      <w:r>
        <w:rPr>
          <w:b/>
        </w:rPr>
        <w:t>lunchbox</w:t>
      </w:r>
      <w:r>
        <w:rPr>
          <w:b/>
          <w:spacing w:val="-3"/>
        </w:rPr>
        <w:t xml:space="preserve"> </w:t>
      </w:r>
      <w:r>
        <w:rPr>
          <w:b/>
        </w:rPr>
        <w:t>can</w:t>
      </w:r>
      <w:r>
        <w:rPr>
          <w:b/>
          <w:spacing w:val="-3"/>
        </w:rPr>
        <w:t xml:space="preserve"> </w:t>
      </w:r>
      <w:r>
        <w:rPr>
          <w:b/>
        </w:rPr>
        <w:t>be</w:t>
      </w:r>
      <w:r>
        <w:rPr>
          <w:b/>
          <w:spacing w:val="-5"/>
        </w:rPr>
        <w:t xml:space="preserve"> </w:t>
      </w:r>
      <w:r>
        <w:rPr>
          <w:b/>
        </w:rPr>
        <w:t>found</w:t>
      </w:r>
      <w:r>
        <w:rPr>
          <w:b/>
          <w:spacing w:val="-6"/>
        </w:rPr>
        <w:t xml:space="preserve"> </w:t>
      </w:r>
      <w:r>
        <w:rPr>
          <w:b/>
        </w:rPr>
        <w:t>at</w:t>
      </w:r>
      <w:r>
        <w:rPr>
          <w:b/>
          <w:spacing w:val="-4"/>
        </w:rPr>
        <w:t xml:space="preserve"> </w:t>
      </w:r>
      <w:hyperlink r:id="rId9" w:history="1">
        <w:r w:rsidR="00B746FA" w:rsidRPr="00933F5F">
          <w:rPr>
            <w:rStyle w:val="Hyperlink"/>
          </w:rPr>
          <w:t>https://www.nhs.uk/healthier-families/recipes/healthier-lunchboxes/</w:t>
        </w:r>
      </w:hyperlink>
      <w:r w:rsidR="00B746FA">
        <w:t xml:space="preserve"> </w:t>
      </w:r>
    </w:p>
    <w:p w14:paraId="7E963BDA" w14:textId="77777777" w:rsidR="00E040CB" w:rsidRDefault="00E040CB" w:rsidP="00D066B1">
      <w:pPr>
        <w:pStyle w:val="BodyText"/>
        <w:spacing w:before="101"/>
        <w:ind w:left="0" w:firstLine="0"/>
      </w:pPr>
      <w:r>
        <w:t>Children</w:t>
      </w:r>
      <w:r>
        <w:rPr>
          <w:spacing w:val="-2"/>
        </w:rPr>
        <w:t xml:space="preserve"> </w:t>
      </w:r>
      <w:r>
        <w:t>are</w:t>
      </w:r>
      <w:r>
        <w:rPr>
          <w:spacing w:val="-1"/>
        </w:rPr>
        <w:t xml:space="preserve"> </w:t>
      </w:r>
      <w:r>
        <w:t>encouraged</w:t>
      </w:r>
      <w:r>
        <w:rPr>
          <w:spacing w:val="-3"/>
        </w:rPr>
        <w:t xml:space="preserve"> </w:t>
      </w:r>
      <w:r>
        <w:t>to</w:t>
      </w:r>
      <w:r>
        <w:rPr>
          <w:spacing w:val="-4"/>
        </w:rPr>
        <w:t xml:space="preserve"> </w:t>
      </w:r>
      <w:r>
        <w:t>eat</w:t>
      </w:r>
      <w:r>
        <w:rPr>
          <w:spacing w:val="-3"/>
        </w:rPr>
        <w:t xml:space="preserve"> </w:t>
      </w:r>
      <w:r>
        <w:t>all</w:t>
      </w:r>
      <w:r>
        <w:rPr>
          <w:spacing w:val="-2"/>
        </w:rPr>
        <w:t xml:space="preserve"> </w:t>
      </w:r>
      <w:r>
        <w:t>or</w:t>
      </w:r>
      <w:r>
        <w:rPr>
          <w:spacing w:val="-3"/>
        </w:rPr>
        <w:t xml:space="preserve"> </w:t>
      </w:r>
      <w:r>
        <w:t>at</w:t>
      </w:r>
      <w:r>
        <w:rPr>
          <w:spacing w:val="-3"/>
        </w:rPr>
        <w:t xml:space="preserve"> </w:t>
      </w:r>
      <w:r>
        <w:t>least</w:t>
      </w:r>
      <w:r>
        <w:rPr>
          <w:spacing w:val="-3"/>
        </w:rPr>
        <w:t xml:space="preserve"> </w:t>
      </w:r>
      <w:r>
        <w:t>try</w:t>
      </w:r>
      <w:r>
        <w:rPr>
          <w:spacing w:val="-6"/>
        </w:rPr>
        <w:t xml:space="preserve"> </w:t>
      </w:r>
      <w:r>
        <w:t>to</w:t>
      </w:r>
      <w:r>
        <w:rPr>
          <w:spacing w:val="-2"/>
        </w:rPr>
        <w:t xml:space="preserve"> </w:t>
      </w:r>
      <w:r>
        <w:t>eat</w:t>
      </w:r>
      <w:r>
        <w:rPr>
          <w:spacing w:val="-3"/>
        </w:rPr>
        <w:t xml:space="preserve"> </w:t>
      </w:r>
      <w:r>
        <w:t>most</w:t>
      </w:r>
      <w:r>
        <w:rPr>
          <w:spacing w:val="-3"/>
        </w:rPr>
        <w:t xml:space="preserve"> </w:t>
      </w:r>
      <w:r>
        <w:t>of the</w:t>
      </w:r>
      <w:r>
        <w:rPr>
          <w:spacing w:val="-7"/>
        </w:rPr>
        <w:t xml:space="preserve"> </w:t>
      </w:r>
      <w:r>
        <w:t>food</w:t>
      </w:r>
      <w:r>
        <w:rPr>
          <w:spacing w:val="-4"/>
        </w:rPr>
        <w:t xml:space="preserve"> </w:t>
      </w:r>
      <w:r>
        <w:t>provided</w:t>
      </w:r>
      <w:r>
        <w:rPr>
          <w:spacing w:val="-2"/>
        </w:rPr>
        <w:t xml:space="preserve"> </w:t>
      </w:r>
      <w:r>
        <w:t>by</w:t>
      </w:r>
      <w:r>
        <w:rPr>
          <w:spacing w:val="-4"/>
        </w:rPr>
        <w:t xml:space="preserve"> </w:t>
      </w:r>
      <w:r>
        <w:t>their parents. All litter from packed lunch must be taken home in the packed lunch box.</w:t>
      </w:r>
    </w:p>
    <w:p w14:paraId="64832184" w14:textId="77777777" w:rsidR="00E040CB" w:rsidRDefault="00E040CB" w:rsidP="00D066B1">
      <w:pPr>
        <w:pStyle w:val="ListParagraph"/>
        <w:tabs>
          <w:tab w:val="left" w:pos="469"/>
        </w:tabs>
        <w:spacing w:before="102"/>
        <w:ind w:left="0" w:right="266" w:firstLine="0"/>
      </w:pPr>
      <w:r>
        <w:t>Morning</w:t>
      </w:r>
      <w:r>
        <w:rPr>
          <w:spacing w:val="-3"/>
        </w:rPr>
        <w:t xml:space="preserve"> </w:t>
      </w:r>
      <w:r>
        <w:t>snacks.</w:t>
      </w:r>
      <w:r>
        <w:rPr>
          <w:spacing w:val="-1"/>
        </w:rPr>
        <w:t xml:space="preserve"> </w:t>
      </w:r>
      <w:r>
        <w:t>EYFS</w:t>
      </w:r>
      <w:r>
        <w:rPr>
          <w:spacing w:val="-4"/>
        </w:rPr>
        <w:t xml:space="preserve"> </w:t>
      </w:r>
      <w:r>
        <w:t>and</w:t>
      </w:r>
      <w:r>
        <w:rPr>
          <w:spacing w:val="-3"/>
        </w:rPr>
        <w:t xml:space="preserve"> </w:t>
      </w:r>
      <w:r>
        <w:t>Key</w:t>
      </w:r>
      <w:r>
        <w:rPr>
          <w:spacing w:val="-5"/>
        </w:rPr>
        <w:t xml:space="preserve"> </w:t>
      </w:r>
      <w:r>
        <w:t>Stage</w:t>
      </w:r>
      <w:r>
        <w:rPr>
          <w:spacing w:val="-5"/>
        </w:rPr>
        <w:t xml:space="preserve"> </w:t>
      </w:r>
      <w:r>
        <w:t>1</w:t>
      </w:r>
      <w:r>
        <w:rPr>
          <w:spacing w:val="-3"/>
        </w:rPr>
        <w:t xml:space="preserve"> </w:t>
      </w:r>
      <w:r>
        <w:t>children</w:t>
      </w:r>
      <w:r>
        <w:rPr>
          <w:spacing w:val="-3"/>
        </w:rPr>
        <w:t xml:space="preserve"> </w:t>
      </w:r>
      <w:r>
        <w:t>have</w:t>
      </w:r>
      <w:r>
        <w:rPr>
          <w:spacing w:val="-5"/>
        </w:rPr>
        <w:t xml:space="preserve"> </w:t>
      </w:r>
      <w:r>
        <w:t>fruit</w:t>
      </w:r>
      <w:r>
        <w:rPr>
          <w:spacing w:val="-4"/>
        </w:rPr>
        <w:t xml:space="preserve"> </w:t>
      </w:r>
      <w:r>
        <w:t>and vegetables</w:t>
      </w:r>
      <w:r>
        <w:rPr>
          <w:spacing w:val="-3"/>
        </w:rPr>
        <w:t xml:space="preserve"> </w:t>
      </w:r>
      <w:r>
        <w:t>provided</w:t>
      </w:r>
      <w:r>
        <w:rPr>
          <w:spacing w:val="-5"/>
        </w:rPr>
        <w:t xml:space="preserve"> </w:t>
      </w:r>
      <w:r>
        <w:t>for them by the School Fruit and Vegetable Scheme. KS2 children are encouraged to bring a fruit or vegetable snack from home for break time.</w:t>
      </w:r>
    </w:p>
    <w:p w14:paraId="15A9A072" w14:textId="77777777" w:rsidR="00E040CB" w:rsidRDefault="00E040CB" w:rsidP="00D066B1">
      <w:pPr>
        <w:pStyle w:val="ListParagraph"/>
        <w:tabs>
          <w:tab w:val="left" w:pos="462"/>
        </w:tabs>
        <w:spacing w:before="100"/>
        <w:ind w:left="0" w:right="320" w:firstLine="0"/>
        <w:jc w:val="both"/>
      </w:pPr>
      <w:r>
        <w:t>Water for All. Children are encouraged to bring a water bottle to school</w:t>
      </w:r>
      <w:r>
        <w:rPr>
          <w:spacing w:val="-1"/>
        </w:rPr>
        <w:t xml:space="preserve"> </w:t>
      </w:r>
      <w:r>
        <w:t>and enabled to drink</w:t>
      </w:r>
      <w:r>
        <w:rPr>
          <w:spacing w:val="-2"/>
        </w:rPr>
        <w:t xml:space="preserve"> </w:t>
      </w:r>
      <w:r>
        <w:t>water</w:t>
      </w:r>
      <w:r>
        <w:rPr>
          <w:spacing w:val="-4"/>
        </w:rPr>
        <w:t xml:space="preserve"> </w:t>
      </w:r>
      <w:r>
        <w:t>throughout</w:t>
      </w:r>
      <w:r>
        <w:rPr>
          <w:spacing w:val="-4"/>
        </w:rPr>
        <w:t xml:space="preserve"> </w:t>
      </w:r>
      <w:r>
        <w:t>the</w:t>
      </w:r>
      <w:r>
        <w:rPr>
          <w:spacing w:val="-3"/>
        </w:rPr>
        <w:t xml:space="preserve"> </w:t>
      </w:r>
      <w:r>
        <w:t>day:</w:t>
      </w:r>
      <w:r>
        <w:rPr>
          <w:spacing w:val="-1"/>
        </w:rPr>
        <w:t xml:space="preserve"> </w:t>
      </w:r>
      <w:r>
        <w:t>regular</w:t>
      </w:r>
      <w:r>
        <w:rPr>
          <w:spacing w:val="-4"/>
        </w:rPr>
        <w:t xml:space="preserve"> </w:t>
      </w:r>
      <w:r>
        <w:t>water</w:t>
      </w:r>
      <w:r>
        <w:rPr>
          <w:spacing w:val="-1"/>
        </w:rPr>
        <w:t xml:space="preserve"> </w:t>
      </w:r>
      <w:r>
        <w:t>and</w:t>
      </w:r>
      <w:r>
        <w:rPr>
          <w:spacing w:val="-7"/>
        </w:rPr>
        <w:t xml:space="preserve"> </w:t>
      </w:r>
      <w:r>
        <w:t>brain</w:t>
      </w:r>
      <w:r>
        <w:rPr>
          <w:spacing w:val="-3"/>
        </w:rPr>
        <w:t xml:space="preserve"> </w:t>
      </w:r>
      <w:r>
        <w:t>breaks</w:t>
      </w:r>
      <w:r>
        <w:rPr>
          <w:spacing w:val="-2"/>
        </w:rPr>
        <w:t xml:space="preserve"> </w:t>
      </w:r>
      <w:r>
        <w:t>are</w:t>
      </w:r>
      <w:r>
        <w:rPr>
          <w:spacing w:val="-3"/>
        </w:rPr>
        <w:t xml:space="preserve"> </w:t>
      </w:r>
      <w:r>
        <w:t>built</w:t>
      </w:r>
      <w:r>
        <w:rPr>
          <w:spacing w:val="-1"/>
        </w:rPr>
        <w:t xml:space="preserve"> </w:t>
      </w:r>
      <w:r>
        <w:t>into</w:t>
      </w:r>
      <w:r>
        <w:rPr>
          <w:spacing w:val="-3"/>
        </w:rPr>
        <w:t xml:space="preserve"> </w:t>
      </w:r>
      <w:r>
        <w:t>the</w:t>
      </w:r>
      <w:r>
        <w:rPr>
          <w:spacing w:val="-5"/>
        </w:rPr>
        <w:t xml:space="preserve"> </w:t>
      </w:r>
      <w:r>
        <w:t>school</w:t>
      </w:r>
      <w:r>
        <w:rPr>
          <w:spacing w:val="-4"/>
        </w:rPr>
        <w:t xml:space="preserve"> </w:t>
      </w:r>
      <w:r>
        <w:t>day and curriculum by class teachers.</w:t>
      </w:r>
    </w:p>
    <w:p w14:paraId="277CE093" w14:textId="1667BD1F" w:rsidR="00E040CB" w:rsidRDefault="00E040CB" w:rsidP="00B746FA">
      <w:pPr>
        <w:tabs>
          <w:tab w:val="left" w:pos="469"/>
        </w:tabs>
        <w:spacing w:before="100"/>
        <w:ind w:right="271"/>
      </w:pPr>
      <w:r>
        <w:t>Milk is an important source of nutrients for growing children and the school food standards require lower fat milk or lactose reduced milk to be available for</w:t>
      </w:r>
      <w:r w:rsidRPr="00B746FA">
        <w:rPr>
          <w:spacing w:val="-1"/>
        </w:rPr>
        <w:t xml:space="preserve"> </w:t>
      </w:r>
      <w:r>
        <w:t>drinking at least once</w:t>
      </w:r>
      <w:r w:rsidRPr="00B746FA">
        <w:rPr>
          <w:spacing w:val="-1"/>
        </w:rPr>
        <w:t xml:space="preserve"> </w:t>
      </w:r>
      <w:r>
        <w:t>a</w:t>
      </w:r>
      <w:r w:rsidRPr="00B746FA">
        <w:rPr>
          <w:spacing w:val="-1"/>
        </w:rPr>
        <w:t xml:space="preserve"> </w:t>
      </w:r>
      <w:r>
        <w:t>day</w:t>
      </w:r>
      <w:r w:rsidRPr="00B746FA">
        <w:rPr>
          <w:spacing w:val="-3"/>
        </w:rPr>
        <w:t xml:space="preserve"> </w:t>
      </w:r>
      <w:r>
        <w:t>during</w:t>
      </w:r>
      <w:r w:rsidRPr="00B746FA">
        <w:rPr>
          <w:spacing w:val="-1"/>
        </w:rPr>
        <w:t xml:space="preserve"> </w:t>
      </w:r>
      <w:r>
        <w:t>school</w:t>
      </w:r>
      <w:r w:rsidRPr="00B746FA">
        <w:rPr>
          <w:spacing w:val="-4"/>
        </w:rPr>
        <w:t xml:space="preserve"> </w:t>
      </w:r>
      <w:r>
        <w:t>hours.</w:t>
      </w:r>
      <w:r w:rsidRPr="00B746FA">
        <w:rPr>
          <w:spacing w:val="-2"/>
        </w:rPr>
        <w:t xml:space="preserve"> </w:t>
      </w:r>
      <w:r>
        <w:t>(Whole</w:t>
      </w:r>
      <w:r w:rsidRPr="00B746FA">
        <w:rPr>
          <w:spacing w:val="-3"/>
        </w:rPr>
        <w:t xml:space="preserve"> </w:t>
      </w:r>
      <w:r>
        <w:t>milk</w:t>
      </w:r>
      <w:r w:rsidRPr="00B746FA">
        <w:rPr>
          <w:spacing w:val="-1"/>
        </w:rPr>
        <w:t xml:space="preserve"> </w:t>
      </w:r>
      <w:r>
        <w:t>can</w:t>
      </w:r>
      <w:r w:rsidRPr="00B746FA">
        <w:rPr>
          <w:spacing w:val="-6"/>
        </w:rPr>
        <w:t xml:space="preserve"> </w:t>
      </w:r>
      <w:r>
        <w:t>be</w:t>
      </w:r>
      <w:r w:rsidRPr="00B746FA">
        <w:rPr>
          <w:spacing w:val="-1"/>
        </w:rPr>
        <w:t xml:space="preserve"> </w:t>
      </w:r>
      <w:r>
        <w:t>provided</w:t>
      </w:r>
      <w:r w:rsidRPr="00B746FA">
        <w:rPr>
          <w:spacing w:val="-3"/>
        </w:rPr>
        <w:t xml:space="preserve"> </w:t>
      </w:r>
      <w:r>
        <w:t>for</w:t>
      </w:r>
      <w:r w:rsidRPr="00B746FA">
        <w:rPr>
          <w:spacing w:val="-2"/>
        </w:rPr>
        <w:t xml:space="preserve"> </w:t>
      </w:r>
      <w:r>
        <w:t>pupils</w:t>
      </w:r>
      <w:r w:rsidRPr="00B746FA">
        <w:rPr>
          <w:spacing w:val="-1"/>
        </w:rPr>
        <w:t xml:space="preserve"> </w:t>
      </w:r>
      <w:r>
        <w:t>up</w:t>
      </w:r>
      <w:r w:rsidRPr="00B746FA">
        <w:rPr>
          <w:spacing w:val="-3"/>
        </w:rPr>
        <w:t xml:space="preserve"> </w:t>
      </w:r>
      <w:r>
        <w:t>to</w:t>
      </w:r>
      <w:r w:rsidRPr="00B746FA">
        <w:rPr>
          <w:spacing w:val="-3"/>
        </w:rPr>
        <w:t xml:space="preserve"> </w:t>
      </w:r>
      <w:r>
        <w:t>the</w:t>
      </w:r>
      <w:r w:rsidRPr="00B746FA">
        <w:rPr>
          <w:spacing w:val="-3"/>
        </w:rPr>
        <w:t xml:space="preserve"> </w:t>
      </w:r>
      <w:r>
        <w:t>end</w:t>
      </w:r>
      <w:r w:rsidRPr="00B746FA">
        <w:rPr>
          <w:spacing w:val="-1"/>
        </w:rPr>
        <w:t xml:space="preserve"> </w:t>
      </w:r>
      <w:r>
        <w:t>of</w:t>
      </w:r>
      <w:r w:rsidRPr="00B746FA">
        <w:rPr>
          <w:spacing w:val="-2"/>
        </w:rPr>
        <w:t xml:space="preserve"> </w:t>
      </w:r>
      <w:r>
        <w:t>the school year in which they reach age 5.)</w:t>
      </w:r>
    </w:p>
    <w:p w14:paraId="163F4878" w14:textId="77777777" w:rsidR="00344851" w:rsidRDefault="00344851" w:rsidP="00B746FA">
      <w:pPr>
        <w:tabs>
          <w:tab w:val="left" w:pos="469"/>
        </w:tabs>
        <w:spacing w:before="100"/>
        <w:ind w:right="271"/>
      </w:pPr>
    </w:p>
    <w:p w14:paraId="787C8F44" w14:textId="77777777" w:rsidR="00344851" w:rsidRDefault="002B72EB" w:rsidP="00344851">
      <w:pPr>
        <w:pStyle w:val="BodyText"/>
        <w:ind w:left="0" w:right="112" w:firstLine="0"/>
        <w:jc w:val="both"/>
      </w:pPr>
      <w:r>
        <w:t>All children</w:t>
      </w:r>
      <w:r w:rsidR="00E040CB">
        <w:t xml:space="preserve"> children </w:t>
      </w:r>
      <w:proofErr w:type="gramStart"/>
      <w:r w:rsidR="00E040CB">
        <w:t>are able to</w:t>
      </w:r>
      <w:proofErr w:type="gramEnd"/>
      <w:r w:rsidR="00E040CB">
        <w:t xml:space="preserve"> order milk from Cool Milk for break time. </w:t>
      </w:r>
    </w:p>
    <w:p w14:paraId="7CC032DA" w14:textId="07DE5C03" w:rsidR="00E040CB" w:rsidRDefault="00E040CB" w:rsidP="00344851">
      <w:pPr>
        <w:pStyle w:val="BodyText"/>
        <w:ind w:left="0" w:right="112" w:firstLine="0"/>
        <w:jc w:val="both"/>
      </w:pPr>
      <w:r>
        <w:t>Under the Nursery Milk Scheme, operated by the Department of Health, free milk is provided to children under the age of 5. Milk is also free to benefits-based free school meals pupils; a charge is made for all other pupils.</w:t>
      </w:r>
    </w:p>
    <w:p w14:paraId="746BD206" w14:textId="77777777" w:rsidR="00E040CB" w:rsidRDefault="00E040CB" w:rsidP="00E040CB">
      <w:pPr>
        <w:jc w:val="both"/>
        <w:sectPr w:rsidR="00E040CB" w:rsidSect="008D50F4">
          <w:pgSz w:w="11900" w:h="16850"/>
          <w:pgMar w:top="1360" w:right="1320" w:bottom="280" w:left="1340" w:header="720" w:footer="720" w:gutter="0"/>
          <w:pgBorders w:offsetFrom="page">
            <w:top w:val="single" w:sz="24" w:space="24" w:color="7030A0"/>
            <w:left w:val="single" w:sz="24" w:space="24" w:color="7030A0"/>
            <w:bottom w:val="single" w:sz="24" w:space="24" w:color="7030A0"/>
            <w:right w:val="single" w:sz="24" w:space="24" w:color="7030A0"/>
          </w:pgBorders>
          <w:cols w:space="720"/>
        </w:sectPr>
      </w:pPr>
    </w:p>
    <w:p w14:paraId="6765218B" w14:textId="77777777" w:rsidR="00E040CB" w:rsidRDefault="00E040CB" w:rsidP="00344851">
      <w:pPr>
        <w:pStyle w:val="ListParagraph"/>
        <w:tabs>
          <w:tab w:val="left" w:pos="469"/>
        </w:tabs>
        <w:spacing w:before="77"/>
        <w:ind w:left="0" w:right="149" w:firstLine="0"/>
      </w:pPr>
      <w:r>
        <w:lastRenderedPageBreak/>
        <w:t>Confectionary.</w:t>
      </w:r>
      <w:r>
        <w:rPr>
          <w:spacing w:val="-5"/>
        </w:rPr>
        <w:t xml:space="preserve"> </w:t>
      </w:r>
      <w:r>
        <w:t>Children</w:t>
      </w:r>
      <w:r>
        <w:rPr>
          <w:spacing w:val="-4"/>
        </w:rPr>
        <w:t xml:space="preserve"> </w:t>
      </w:r>
      <w:r>
        <w:t>are</w:t>
      </w:r>
      <w:r>
        <w:rPr>
          <w:spacing w:val="-6"/>
        </w:rPr>
        <w:t xml:space="preserve"> </w:t>
      </w:r>
      <w:r>
        <w:t>not</w:t>
      </w:r>
      <w:r>
        <w:rPr>
          <w:spacing w:val="-5"/>
        </w:rPr>
        <w:t xml:space="preserve"> </w:t>
      </w:r>
      <w:r>
        <w:t>allowed</w:t>
      </w:r>
      <w:r>
        <w:rPr>
          <w:spacing w:val="-4"/>
        </w:rPr>
        <w:t xml:space="preserve"> </w:t>
      </w:r>
      <w:r>
        <w:t>to</w:t>
      </w:r>
      <w:r>
        <w:rPr>
          <w:spacing w:val="-4"/>
        </w:rPr>
        <w:t xml:space="preserve"> </w:t>
      </w:r>
      <w:r>
        <w:t>have</w:t>
      </w:r>
      <w:r>
        <w:rPr>
          <w:spacing w:val="-4"/>
        </w:rPr>
        <w:t xml:space="preserve"> </w:t>
      </w:r>
      <w:r>
        <w:t>sweets,</w:t>
      </w:r>
      <w:r>
        <w:rPr>
          <w:spacing w:val="-2"/>
        </w:rPr>
        <w:t xml:space="preserve"> </w:t>
      </w:r>
      <w:r>
        <w:t>chocolate,</w:t>
      </w:r>
      <w:r>
        <w:rPr>
          <w:spacing w:val="-2"/>
        </w:rPr>
        <w:t xml:space="preserve"> </w:t>
      </w:r>
      <w:r>
        <w:t>chewing</w:t>
      </w:r>
      <w:r>
        <w:rPr>
          <w:spacing w:val="-4"/>
        </w:rPr>
        <w:t xml:space="preserve"> </w:t>
      </w:r>
      <w:r>
        <w:t>gum</w:t>
      </w:r>
      <w:r>
        <w:rPr>
          <w:spacing w:val="-3"/>
        </w:rPr>
        <w:t xml:space="preserve"> </w:t>
      </w:r>
      <w:r>
        <w:t>or</w:t>
      </w:r>
      <w:r>
        <w:rPr>
          <w:spacing w:val="-5"/>
        </w:rPr>
        <w:t xml:space="preserve"> </w:t>
      </w:r>
      <w:r>
        <w:t>fizzy drinks in school. Children are encouraged to bring in a book to present to the class rather than sweet treats.</w:t>
      </w:r>
    </w:p>
    <w:p w14:paraId="2DC4CAF5" w14:textId="77777777" w:rsidR="00E040CB" w:rsidRDefault="00E040CB" w:rsidP="00344851">
      <w:pPr>
        <w:pStyle w:val="BodyText"/>
        <w:ind w:left="0" w:right="121" w:firstLine="0"/>
      </w:pPr>
      <w:r>
        <w:t xml:space="preserve">The school does not encourage the regular eating of sweets or other foods high in sugar or fat, especially as a reward for good </w:t>
      </w:r>
      <w:proofErr w:type="spellStart"/>
      <w:r>
        <w:t>behaviour</w:t>
      </w:r>
      <w:proofErr w:type="spellEnd"/>
      <w:r>
        <w:t xml:space="preserve"> or academic or other achievements. Other methods of positive reinforcement are used in school.</w:t>
      </w:r>
    </w:p>
    <w:p w14:paraId="71AADD56" w14:textId="77777777" w:rsidR="00E040CB" w:rsidRDefault="00E040CB" w:rsidP="00E040CB">
      <w:pPr>
        <w:pStyle w:val="BodyText"/>
        <w:spacing w:before="122"/>
        <w:ind w:left="0"/>
      </w:pPr>
    </w:p>
    <w:p w14:paraId="42FA1F42" w14:textId="77777777" w:rsidR="00E040CB" w:rsidRDefault="00E040CB" w:rsidP="00E040CB">
      <w:pPr>
        <w:pStyle w:val="Heading1"/>
        <w:numPr>
          <w:ilvl w:val="0"/>
          <w:numId w:val="8"/>
        </w:numPr>
        <w:tabs>
          <w:tab w:val="left" w:pos="412"/>
        </w:tabs>
        <w:ind w:left="412" w:hanging="312"/>
      </w:pPr>
      <w:bookmarkStart w:id="6" w:name="_TOC_250002"/>
      <w:bookmarkEnd w:id="6"/>
      <w:r>
        <w:rPr>
          <w:spacing w:val="-2"/>
        </w:rPr>
        <w:t>Curriculum</w:t>
      </w:r>
    </w:p>
    <w:p w14:paraId="108DF9ED" w14:textId="77777777" w:rsidR="00E040CB" w:rsidRDefault="00E040CB" w:rsidP="00E040CB">
      <w:pPr>
        <w:pStyle w:val="BodyText"/>
        <w:spacing w:before="1"/>
        <w:ind w:left="0"/>
        <w:rPr>
          <w:b/>
          <w:sz w:val="28"/>
        </w:rPr>
      </w:pPr>
    </w:p>
    <w:p w14:paraId="31B9AF7F" w14:textId="77777777" w:rsidR="00E040CB" w:rsidRDefault="00E040CB" w:rsidP="00344851">
      <w:pPr>
        <w:tabs>
          <w:tab w:val="left" w:pos="469"/>
        </w:tabs>
        <w:ind w:right="173"/>
      </w:pPr>
      <w:r>
        <w:t>Cooking and Nutrition. The new primary curriculum for Design and Technology includes Cooking</w:t>
      </w:r>
      <w:r w:rsidRPr="00344851">
        <w:rPr>
          <w:spacing w:val="-2"/>
        </w:rPr>
        <w:t xml:space="preserve"> </w:t>
      </w:r>
      <w:r>
        <w:t>and</w:t>
      </w:r>
      <w:r w:rsidRPr="00344851">
        <w:rPr>
          <w:spacing w:val="-6"/>
        </w:rPr>
        <w:t xml:space="preserve"> </w:t>
      </w:r>
      <w:r>
        <w:t>Nutrition</w:t>
      </w:r>
      <w:r w:rsidRPr="00344851">
        <w:rPr>
          <w:spacing w:val="-4"/>
        </w:rPr>
        <w:t xml:space="preserve"> </w:t>
      </w:r>
      <w:r>
        <w:t>and</w:t>
      </w:r>
      <w:r w:rsidRPr="00344851">
        <w:rPr>
          <w:spacing w:val="-4"/>
        </w:rPr>
        <w:t xml:space="preserve"> </w:t>
      </w:r>
      <w:proofErr w:type="spellStart"/>
      <w:r>
        <w:t>emphasises</w:t>
      </w:r>
      <w:proofErr w:type="spellEnd"/>
      <w:r w:rsidRPr="00344851">
        <w:rPr>
          <w:spacing w:val="-6"/>
        </w:rPr>
        <w:t xml:space="preserve"> </w:t>
      </w:r>
      <w:r>
        <w:t>the</w:t>
      </w:r>
      <w:r w:rsidRPr="00344851">
        <w:rPr>
          <w:spacing w:val="-6"/>
        </w:rPr>
        <w:t xml:space="preserve"> </w:t>
      </w:r>
      <w:r>
        <w:t>importance</w:t>
      </w:r>
      <w:r w:rsidRPr="00344851">
        <w:rPr>
          <w:spacing w:val="-4"/>
        </w:rPr>
        <w:t xml:space="preserve"> </w:t>
      </w:r>
      <w:r>
        <w:t>of</w:t>
      </w:r>
      <w:r w:rsidRPr="00344851">
        <w:rPr>
          <w:spacing w:val="-2"/>
        </w:rPr>
        <w:t xml:space="preserve"> </w:t>
      </w:r>
      <w:r>
        <w:t>cooking</w:t>
      </w:r>
      <w:r w:rsidRPr="00344851">
        <w:rPr>
          <w:spacing w:val="-2"/>
        </w:rPr>
        <w:t xml:space="preserve"> </w:t>
      </w:r>
      <w:r>
        <w:t>nutritious,</w:t>
      </w:r>
      <w:r w:rsidRPr="00344851">
        <w:rPr>
          <w:spacing w:val="-2"/>
        </w:rPr>
        <w:t xml:space="preserve"> </w:t>
      </w:r>
      <w:proofErr w:type="spellStart"/>
      <w:r>
        <w:t>savoury</w:t>
      </w:r>
      <w:proofErr w:type="spellEnd"/>
      <w:r w:rsidRPr="00344851">
        <w:rPr>
          <w:spacing w:val="-6"/>
        </w:rPr>
        <w:t xml:space="preserve"> </w:t>
      </w:r>
      <w:r>
        <w:t>dishes, understanding where food comes from, and taking pleasure in the creative arts of the kitchen. Pupils should be taught to:</w:t>
      </w:r>
    </w:p>
    <w:p w14:paraId="62924F1E" w14:textId="77777777" w:rsidR="00F762E1" w:rsidRDefault="00F762E1" w:rsidP="00344851">
      <w:pPr>
        <w:tabs>
          <w:tab w:val="left" w:pos="469"/>
        </w:tabs>
        <w:ind w:right="173"/>
      </w:pPr>
    </w:p>
    <w:p w14:paraId="3B8E7008" w14:textId="77777777" w:rsidR="00E040CB" w:rsidRDefault="00E040CB" w:rsidP="00F762E1">
      <w:pPr>
        <w:pStyle w:val="BodyText"/>
        <w:ind w:left="284" w:firstLine="0"/>
      </w:pPr>
      <w:r>
        <w:t>Key</w:t>
      </w:r>
      <w:r>
        <w:rPr>
          <w:spacing w:val="-5"/>
        </w:rPr>
        <w:t xml:space="preserve"> </w:t>
      </w:r>
      <w:r>
        <w:t>stage</w:t>
      </w:r>
      <w:r>
        <w:rPr>
          <w:spacing w:val="-2"/>
        </w:rPr>
        <w:t xml:space="preserve"> </w:t>
      </w:r>
      <w:r>
        <w:rPr>
          <w:spacing w:val="-10"/>
        </w:rPr>
        <w:t>1</w:t>
      </w:r>
    </w:p>
    <w:p w14:paraId="626CB507" w14:textId="77777777" w:rsidR="00E040CB" w:rsidRDefault="00E040CB" w:rsidP="00E040CB">
      <w:pPr>
        <w:pStyle w:val="ListParagraph"/>
        <w:numPr>
          <w:ilvl w:val="2"/>
          <w:numId w:val="8"/>
        </w:numPr>
        <w:tabs>
          <w:tab w:val="left" w:pos="238"/>
        </w:tabs>
        <w:spacing w:before="99"/>
        <w:ind w:left="238" w:hanging="138"/>
      </w:pPr>
      <w:r>
        <w:t>use</w:t>
      </w:r>
      <w:r>
        <w:rPr>
          <w:spacing w:val="-6"/>
        </w:rPr>
        <w:t xml:space="preserve"> </w:t>
      </w:r>
      <w:r>
        <w:t>the</w:t>
      </w:r>
      <w:r>
        <w:rPr>
          <w:spacing w:val="-4"/>
        </w:rPr>
        <w:t xml:space="preserve"> </w:t>
      </w:r>
      <w:r>
        <w:t>basic</w:t>
      </w:r>
      <w:r>
        <w:rPr>
          <w:spacing w:val="-6"/>
        </w:rPr>
        <w:t xml:space="preserve"> </w:t>
      </w:r>
      <w:r>
        <w:t>principles</w:t>
      </w:r>
      <w:r>
        <w:rPr>
          <w:spacing w:val="-5"/>
        </w:rPr>
        <w:t xml:space="preserve"> </w:t>
      </w:r>
      <w:r>
        <w:t>of</w:t>
      </w:r>
      <w:r>
        <w:rPr>
          <w:spacing w:val="-2"/>
        </w:rPr>
        <w:t xml:space="preserve"> </w:t>
      </w:r>
      <w:r>
        <w:t>a</w:t>
      </w:r>
      <w:r>
        <w:rPr>
          <w:spacing w:val="-4"/>
        </w:rPr>
        <w:t xml:space="preserve"> </w:t>
      </w:r>
      <w:r>
        <w:t>healthy</w:t>
      </w:r>
      <w:r>
        <w:rPr>
          <w:spacing w:val="-6"/>
        </w:rPr>
        <w:t xml:space="preserve"> </w:t>
      </w:r>
      <w:r>
        <w:t>and</w:t>
      </w:r>
      <w:r>
        <w:rPr>
          <w:spacing w:val="-5"/>
        </w:rPr>
        <w:t xml:space="preserve"> </w:t>
      </w:r>
      <w:r>
        <w:t>varied</w:t>
      </w:r>
      <w:r>
        <w:rPr>
          <w:spacing w:val="-4"/>
        </w:rPr>
        <w:t xml:space="preserve"> </w:t>
      </w:r>
      <w:r>
        <w:t>diet</w:t>
      </w:r>
      <w:r>
        <w:rPr>
          <w:spacing w:val="-3"/>
        </w:rPr>
        <w:t xml:space="preserve"> </w:t>
      </w:r>
      <w:r>
        <w:t>to</w:t>
      </w:r>
      <w:r>
        <w:rPr>
          <w:spacing w:val="-6"/>
        </w:rPr>
        <w:t xml:space="preserve"> </w:t>
      </w:r>
      <w:r>
        <w:t>prepare</w:t>
      </w:r>
      <w:r>
        <w:rPr>
          <w:spacing w:val="-3"/>
        </w:rPr>
        <w:t xml:space="preserve"> </w:t>
      </w:r>
      <w:proofErr w:type="gramStart"/>
      <w:r>
        <w:rPr>
          <w:spacing w:val="-2"/>
        </w:rPr>
        <w:t>dishes</w:t>
      </w:r>
      <w:proofErr w:type="gramEnd"/>
    </w:p>
    <w:p w14:paraId="3F19F8FF" w14:textId="77777777" w:rsidR="00F762E1" w:rsidRDefault="00E040CB" w:rsidP="00E040CB">
      <w:pPr>
        <w:pStyle w:val="ListParagraph"/>
        <w:numPr>
          <w:ilvl w:val="2"/>
          <w:numId w:val="8"/>
        </w:numPr>
        <w:tabs>
          <w:tab w:val="left" w:pos="238"/>
        </w:tabs>
        <w:spacing w:before="103" w:line="333" w:lineRule="auto"/>
        <w:ind w:right="5476" w:firstLine="0"/>
      </w:pPr>
      <w:r>
        <w:t>understand</w:t>
      </w:r>
      <w:r>
        <w:rPr>
          <w:spacing w:val="-8"/>
        </w:rPr>
        <w:t xml:space="preserve"> </w:t>
      </w:r>
      <w:r>
        <w:t>where</w:t>
      </w:r>
      <w:r>
        <w:rPr>
          <w:spacing w:val="-9"/>
        </w:rPr>
        <w:t xml:space="preserve"> </w:t>
      </w:r>
      <w:r>
        <w:t>food</w:t>
      </w:r>
      <w:r>
        <w:rPr>
          <w:spacing w:val="-10"/>
        </w:rPr>
        <w:t xml:space="preserve"> </w:t>
      </w:r>
      <w:r>
        <w:t>comes</w:t>
      </w:r>
      <w:r>
        <w:rPr>
          <w:spacing w:val="-11"/>
        </w:rPr>
        <w:t xml:space="preserve"> </w:t>
      </w:r>
      <w:r>
        <w:t xml:space="preserve">from. </w:t>
      </w:r>
    </w:p>
    <w:p w14:paraId="7F69AA60" w14:textId="7A8AEFAF" w:rsidR="00E040CB" w:rsidRDefault="00E040CB" w:rsidP="00F762E1">
      <w:pPr>
        <w:pStyle w:val="ListParagraph"/>
        <w:tabs>
          <w:tab w:val="left" w:pos="238"/>
        </w:tabs>
        <w:spacing w:before="103" w:line="333" w:lineRule="auto"/>
        <w:ind w:left="426" w:right="5476" w:hanging="142"/>
      </w:pPr>
      <w:r>
        <w:t>Key stage 2</w:t>
      </w:r>
    </w:p>
    <w:p w14:paraId="13BA271A" w14:textId="77777777" w:rsidR="00E040CB" w:rsidRDefault="00E040CB" w:rsidP="00E040CB">
      <w:pPr>
        <w:pStyle w:val="ListParagraph"/>
        <w:numPr>
          <w:ilvl w:val="2"/>
          <w:numId w:val="8"/>
        </w:numPr>
        <w:tabs>
          <w:tab w:val="left" w:pos="238"/>
        </w:tabs>
        <w:spacing w:before="2"/>
        <w:ind w:left="238" w:hanging="138"/>
      </w:pPr>
      <w:r>
        <w:t>understand</w:t>
      </w:r>
      <w:r>
        <w:rPr>
          <w:spacing w:val="-5"/>
        </w:rPr>
        <w:t xml:space="preserve"> </w:t>
      </w:r>
      <w:r>
        <w:t>and</w:t>
      </w:r>
      <w:r>
        <w:rPr>
          <w:spacing w:val="-7"/>
        </w:rPr>
        <w:t xml:space="preserve"> </w:t>
      </w:r>
      <w:r>
        <w:t>apply</w:t>
      </w:r>
      <w:r>
        <w:rPr>
          <w:spacing w:val="-6"/>
        </w:rPr>
        <w:t xml:space="preserve"> </w:t>
      </w:r>
      <w:r>
        <w:t>the</w:t>
      </w:r>
      <w:r>
        <w:rPr>
          <w:spacing w:val="-5"/>
        </w:rPr>
        <w:t xml:space="preserve"> </w:t>
      </w:r>
      <w:r>
        <w:t>principles</w:t>
      </w:r>
      <w:r>
        <w:rPr>
          <w:spacing w:val="-5"/>
        </w:rPr>
        <w:t xml:space="preserve"> </w:t>
      </w:r>
      <w:r>
        <w:t>of</w:t>
      </w:r>
      <w:r>
        <w:rPr>
          <w:spacing w:val="-3"/>
        </w:rPr>
        <w:t xml:space="preserve"> </w:t>
      </w:r>
      <w:r>
        <w:t>a</w:t>
      </w:r>
      <w:r>
        <w:rPr>
          <w:spacing w:val="-4"/>
        </w:rPr>
        <w:t xml:space="preserve"> </w:t>
      </w:r>
      <w:r>
        <w:t>healthy</w:t>
      </w:r>
      <w:r>
        <w:rPr>
          <w:spacing w:val="-7"/>
        </w:rPr>
        <w:t xml:space="preserve"> </w:t>
      </w:r>
      <w:r>
        <w:t>and</w:t>
      </w:r>
      <w:r>
        <w:rPr>
          <w:spacing w:val="-5"/>
        </w:rPr>
        <w:t xml:space="preserve"> </w:t>
      </w:r>
      <w:r>
        <w:t>varied</w:t>
      </w:r>
      <w:r>
        <w:rPr>
          <w:spacing w:val="-4"/>
        </w:rPr>
        <w:t xml:space="preserve"> </w:t>
      </w:r>
      <w:proofErr w:type="gramStart"/>
      <w:r>
        <w:rPr>
          <w:spacing w:val="-4"/>
        </w:rPr>
        <w:t>diet</w:t>
      </w:r>
      <w:proofErr w:type="gramEnd"/>
    </w:p>
    <w:p w14:paraId="677ADE72" w14:textId="77777777" w:rsidR="00E040CB" w:rsidRDefault="00E040CB" w:rsidP="00E040CB">
      <w:pPr>
        <w:pStyle w:val="ListParagraph"/>
        <w:numPr>
          <w:ilvl w:val="2"/>
          <w:numId w:val="8"/>
        </w:numPr>
        <w:tabs>
          <w:tab w:val="left" w:pos="238"/>
        </w:tabs>
        <w:spacing w:before="100"/>
        <w:ind w:right="721" w:firstLine="0"/>
      </w:pPr>
      <w:r>
        <w:t>prepare</w:t>
      </w:r>
      <w:r>
        <w:rPr>
          <w:spacing w:val="-5"/>
        </w:rPr>
        <w:t xml:space="preserve"> </w:t>
      </w:r>
      <w:r>
        <w:t>and</w:t>
      </w:r>
      <w:r>
        <w:rPr>
          <w:spacing w:val="-5"/>
        </w:rPr>
        <w:t xml:space="preserve"> </w:t>
      </w:r>
      <w:r>
        <w:t>cook</w:t>
      </w:r>
      <w:r>
        <w:rPr>
          <w:spacing w:val="-1"/>
        </w:rPr>
        <w:t xml:space="preserve"> </w:t>
      </w:r>
      <w:r>
        <w:t>a</w:t>
      </w:r>
      <w:r>
        <w:rPr>
          <w:spacing w:val="-5"/>
        </w:rPr>
        <w:t xml:space="preserve"> </w:t>
      </w:r>
      <w:r>
        <w:t>variety</w:t>
      </w:r>
      <w:r>
        <w:rPr>
          <w:spacing w:val="-5"/>
        </w:rPr>
        <w:t xml:space="preserve"> </w:t>
      </w:r>
      <w:r>
        <w:t>of predominantly</w:t>
      </w:r>
      <w:r>
        <w:rPr>
          <w:spacing w:val="-5"/>
        </w:rPr>
        <w:t xml:space="preserve"> </w:t>
      </w:r>
      <w:proofErr w:type="spellStart"/>
      <w:r>
        <w:t>savoury</w:t>
      </w:r>
      <w:proofErr w:type="spellEnd"/>
      <w:r>
        <w:rPr>
          <w:spacing w:val="-4"/>
        </w:rPr>
        <w:t xml:space="preserve"> </w:t>
      </w:r>
      <w:r>
        <w:t>dishes</w:t>
      </w:r>
      <w:r>
        <w:rPr>
          <w:spacing w:val="-2"/>
        </w:rPr>
        <w:t xml:space="preserve"> </w:t>
      </w:r>
      <w:r>
        <w:t>using</w:t>
      </w:r>
      <w:r>
        <w:rPr>
          <w:spacing w:val="-1"/>
        </w:rPr>
        <w:t xml:space="preserve"> </w:t>
      </w:r>
      <w:r>
        <w:t>a</w:t>
      </w:r>
      <w:r>
        <w:rPr>
          <w:spacing w:val="-5"/>
        </w:rPr>
        <w:t xml:space="preserve"> </w:t>
      </w:r>
      <w:r>
        <w:t>range</w:t>
      </w:r>
      <w:r>
        <w:rPr>
          <w:spacing w:val="-3"/>
        </w:rPr>
        <w:t xml:space="preserve"> </w:t>
      </w:r>
      <w:r>
        <w:t>of</w:t>
      </w:r>
      <w:r>
        <w:rPr>
          <w:spacing w:val="-1"/>
        </w:rPr>
        <w:t xml:space="preserve"> </w:t>
      </w:r>
      <w:r>
        <w:t xml:space="preserve">cooking </w:t>
      </w:r>
      <w:proofErr w:type="gramStart"/>
      <w:r>
        <w:rPr>
          <w:spacing w:val="-2"/>
        </w:rPr>
        <w:t>techniques</w:t>
      </w:r>
      <w:proofErr w:type="gramEnd"/>
    </w:p>
    <w:p w14:paraId="6FB4989F" w14:textId="77777777" w:rsidR="00E040CB" w:rsidRDefault="00E040CB" w:rsidP="00E040CB">
      <w:pPr>
        <w:pStyle w:val="ListParagraph"/>
        <w:numPr>
          <w:ilvl w:val="2"/>
          <w:numId w:val="8"/>
        </w:numPr>
        <w:tabs>
          <w:tab w:val="left" w:pos="238"/>
        </w:tabs>
        <w:spacing w:before="99"/>
        <w:ind w:right="746" w:firstLine="0"/>
      </w:pPr>
      <w:r>
        <w:t>understand</w:t>
      </w:r>
      <w:r>
        <w:rPr>
          <w:spacing w:val="-3"/>
        </w:rPr>
        <w:t xml:space="preserve"> </w:t>
      </w:r>
      <w:proofErr w:type="gramStart"/>
      <w:r>
        <w:t>seasonality,</w:t>
      </w:r>
      <w:r>
        <w:rPr>
          <w:spacing w:val="-1"/>
        </w:rPr>
        <w:t xml:space="preserve"> </w:t>
      </w:r>
      <w:r>
        <w:t>and</w:t>
      </w:r>
      <w:proofErr w:type="gramEnd"/>
      <w:r>
        <w:rPr>
          <w:spacing w:val="-7"/>
        </w:rPr>
        <w:t xml:space="preserve"> </w:t>
      </w:r>
      <w:r>
        <w:t>know</w:t>
      </w:r>
      <w:r>
        <w:rPr>
          <w:spacing w:val="-6"/>
        </w:rPr>
        <w:t xml:space="preserve"> </w:t>
      </w:r>
      <w:r>
        <w:t>where</w:t>
      </w:r>
      <w:r>
        <w:rPr>
          <w:spacing w:val="-3"/>
        </w:rPr>
        <w:t xml:space="preserve"> </w:t>
      </w:r>
      <w:r>
        <w:t>and</w:t>
      </w:r>
      <w:r>
        <w:rPr>
          <w:spacing w:val="-3"/>
        </w:rPr>
        <w:t xml:space="preserve"> </w:t>
      </w:r>
      <w:r>
        <w:t>how</w:t>
      </w:r>
      <w:r>
        <w:rPr>
          <w:spacing w:val="-6"/>
        </w:rPr>
        <w:t xml:space="preserve"> </w:t>
      </w:r>
      <w:r>
        <w:t>a</w:t>
      </w:r>
      <w:r>
        <w:rPr>
          <w:spacing w:val="-3"/>
        </w:rPr>
        <w:t xml:space="preserve"> </w:t>
      </w:r>
      <w:r>
        <w:t>variety</w:t>
      </w:r>
      <w:r>
        <w:rPr>
          <w:spacing w:val="-5"/>
        </w:rPr>
        <w:t xml:space="preserve"> </w:t>
      </w:r>
      <w:r>
        <w:t>of ingredients</w:t>
      </w:r>
      <w:r>
        <w:rPr>
          <w:spacing w:val="-2"/>
        </w:rPr>
        <w:t xml:space="preserve"> </w:t>
      </w:r>
      <w:r>
        <w:t>are</w:t>
      </w:r>
      <w:r>
        <w:rPr>
          <w:spacing w:val="-7"/>
        </w:rPr>
        <w:t xml:space="preserve"> </w:t>
      </w:r>
      <w:r>
        <w:t>grown, reared, caught and processed.</w:t>
      </w:r>
    </w:p>
    <w:p w14:paraId="7E500A76" w14:textId="77777777" w:rsidR="00E040CB" w:rsidRDefault="00E040CB" w:rsidP="00E040CB">
      <w:pPr>
        <w:pStyle w:val="BodyText"/>
        <w:spacing w:before="124"/>
        <w:ind w:left="0"/>
      </w:pPr>
    </w:p>
    <w:p w14:paraId="5FAE5710" w14:textId="3D975A13" w:rsidR="00E040CB" w:rsidRDefault="00E040CB" w:rsidP="00F762E1">
      <w:pPr>
        <w:pStyle w:val="ListParagraph"/>
        <w:tabs>
          <w:tab w:val="left" w:pos="469"/>
        </w:tabs>
        <w:spacing w:before="0"/>
        <w:ind w:left="100" w:right="235" w:firstLine="0"/>
      </w:pPr>
      <w:r>
        <w:t>Food across the Curriculum in addition, topics in Science, PHSE and PE address the benefits</w:t>
      </w:r>
      <w:r>
        <w:rPr>
          <w:spacing w:val="-2"/>
        </w:rPr>
        <w:t xml:space="preserve"> </w:t>
      </w:r>
      <w:r>
        <w:t>of</w:t>
      </w:r>
      <w:r>
        <w:rPr>
          <w:spacing w:val="-4"/>
        </w:rPr>
        <w:t xml:space="preserve"> </w:t>
      </w:r>
      <w:r>
        <w:t>healthy</w:t>
      </w:r>
      <w:r>
        <w:rPr>
          <w:spacing w:val="-5"/>
        </w:rPr>
        <w:t xml:space="preserve"> </w:t>
      </w:r>
      <w:r>
        <w:t>eating</w:t>
      </w:r>
      <w:r>
        <w:rPr>
          <w:spacing w:val="-3"/>
        </w:rPr>
        <w:t xml:space="preserve"> </w:t>
      </w:r>
      <w:r>
        <w:t>to</w:t>
      </w:r>
      <w:r>
        <w:rPr>
          <w:spacing w:val="-5"/>
        </w:rPr>
        <w:t xml:space="preserve"> </w:t>
      </w:r>
      <w:r>
        <w:t>promote</w:t>
      </w:r>
      <w:r>
        <w:rPr>
          <w:spacing w:val="-5"/>
        </w:rPr>
        <w:t xml:space="preserve"> </w:t>
      </w:r>
      <w:r>
        <w:t>physical</w:t>
      </w:r>
      <w:r>
        <w:rPr>
          <w:spacing w:val="-4"/>
        </w:rPr>
        <w:t xml:space="preserve"> </w:t>
      </w:r>
      <w:r>
        <w:t>and</w:t>
      </w:r>
      <w:r>
        <w:rPr>
          <w:spacing w:val="-3"/>
        </w:rPr>
        <w:t xml:space="preserve"> </w:t>
      </w:r>
      <w:r>
        <w:t>mental</w:t>
      </w:r>
      <w:r>
        <w:rPr>
          <w:spacing w:val="-4"/>
        </w:rPr>
        <w:t xml:space="preserve"> </w:t>
      </w:r>
      <w:r>
        <w:t>wellbeing</w:t>
      </w:r>
      <w:r>
        <w:rPr>
          <w:spacing w:val="-1"/>
        </w:rPr>
        <w:t xml:space="preserve"> </w:t>
      </w:r>
      <w:r>
        <w:t>and</w:t>
      </w:r>
      <w:r>
        <w:rPr>
          <w:spacing w:val="-3"/>
        </w:rPr>
        <w:t xml:space="preserve"> </w:t>
      </w:r>
      <w:r>
        <w:t>there</w:t>
      </w:r>
      <w:r>
        <w:rPr>
          <w:spacing w:val="-2"/>
        </w:rPr>
        <w:t xml:space="preserve"> </w:t>
      </w:r>
      <w:r>
        <w:t>are</w:t>
      </w:r>
      <w:r>
        <w:rPr>
          <w:spacing w:val="-3"/>
        </w:rPr>
        <w:t xml:space="preserve"> </w:t>
      </w:r>
      <w:proofErr w:type="gramStart"/>
      <w:r>
        <w:t>a</w:t>
      </w:r>
      <w:r>
        <w:rPr>
          <w:spacing w:val="-5"/>
        </w:rPr>
        <w:t xml:space="preserve"> </w:t>
      </w:r>
      <w:r>
        <w:t>number of</w:t>
      </w:r>
      <w:proofErr w:type="gramEnd"/>
      <w:r>
        <w:t xml:space="preserve"> opportunities for pupils to develop knowledge and understanding of health, including healthy-eating patterns and practical skills such as shopping, preparing and cooking food. See Subject </w:t>
      </w:r>
      <w:r w:rsidR="00F762E1">
        <w:t>Learning journeys</w:t>
      </w:r>
      <w:r>
        <w:t xml:space="preserve"> for details.</w:t>
      </w:r>
    </w:p>
    <w:p w14:paraId="67F314D1" w14:textId="77777777" w:rsidR="00517681" w:rsidRDefault="00517681" w:rsidP="00F762E1">
      <w:pPr>
        <w:pStyle w:val="ListParagraph"/>
        <w:tabs>
          <w:tab w:val="left" w:pos="469"/>
        </w:tabs>
        <w:spacing w:before="0"/>
        <w:ind w:left="100" w:right="235" w:firstLine="0"/>
      </w:pPr>
    </w:p>
    <w:p w14:paraId="60A43043" w14:textId="77777777" w:rsidR="00E040CB" w:rsidRPr="00C946AF" w:rsidRDefault="00E040CB" w:rsidP="00F762E1">
      <w:pPr>
        <w:pStyle w:val="BodyText"/>
        <w:spacing w:before="98"/>
        <w:ind w:left="0" w:right="113" w:firstLine="0"/>
        <w:jc w:val="both"/>
        <w:rPr>
          <w:color w:val="000000" w:themeColor="text1"/>
        </w:rPr>
      </w:pPr>
      <w:r w:rsidRPr="00C946AF">
        <w:rPr>
          <w:b/>
          <w:color w:val="000000" w:themeColor="text1"/>
          <w:u w:val="single" w:color="00AF50"/>
        </w:rPr>
        <w:t>Forest Schools</w:t>
      </w:r>
      <w:r w:rsidRPr="00C946AF">
        <w:rPr>
          <w:b/>
          <w:color w:val="000000" w:themeColor="text1"/>
        </w:rPr>
        <w:t xml:space="preserve"> </w:t>
      </w:r>
      <w:r w:rsidRPr="00C946AF">
        <w:rPr>
          <w:color w:val="000000" w:themeColor="text1"/>
        </w:rPr>
        <w:t>is</w:t>
      </w:r>
      <w:r w:rsidRPr="00C946AF">
        <w:rPr>
          <w:color w:val="000000" w:themeColor="text1"/>
          <w:spacing w:val="-3"/>
        </w:rPr>
        <w:t xml:space="preserve"> </w:t>
      </w:r>
      <w:r w:rsidRPr="00C946AF">
        <w:rPr>
          <w:color w:val="000000" w:themeColor="text1"/>
        </w:rPr>
        <w:t>an</w:t>
      </w:r>
      <w:r w:rsidRPr="00C946AF">
        <w:rPr>
          <w:color w:val="000000" w:themeColor="text1"/>
          <w:spacing w:val="-1"/>
        </w:rPr>
        <w:t xml:space="preserve"> </w:t>
      </w:r>
      <w:r w:rsidRPr="00C946AF">
        <w:rPr>
          <w:color w:val="000000" w:themeColor="text1"/>
        </w:rPr>
        <w:t>integral</w:t>
      </w:r>
      <w:r w:rsidRPr="00C946AF">
        <w:rPr>
          <w:color w:val="000000" w:themeColor="text1"/>
          <w:spacing w:val="-2"/>
        </w:rPr>
        <w:t xml:space="preserve"> </w:t>
      </w:r>
      <w:r w:rsidRPr="00C946AF">
        <w:rPr>
          <w:color w:val="000000" w:themeColor="text1"/>
        </w:rPr>
        <w:t>part of our</w:t>
      </w:r>
      <w:r w:rsidRPr="00C946AF">
        <w:rPr>
          <w:color w:val="000000" w:themeColor="text1"/>
          <w:spacing w:val="-2"/>
        </w:rPr>
        <w:t xml:space="preserve"> </w:t>
      </w:r>
      <w:r w:rsidRPr="00C946AF">
        <w:rPr>
          <w:color w:val="000000" w:themeColor="text1"/>
        </w:rPr>
        <w:t>curriculum and</w:t>
      </w:r>
      <w:r w:rsidRPr="00C946AF">
        <w:rPr>
          <w:color w:val="000000" w:themeColor="text1"/>
          <w:spacing w:val="-3"/>
        </w:rPr>
        <w:t xml:space="preserve"> </w:t>
      </w:r>
      <w:r w:rsidRPr="00C946AF">
        <w:rPr>
          <w:color w:val="000000" w:themeColor="text1"/>
        </w:rPr>
        <w:t>during certain sessions children are offered</w:t>
      </w:r>
      <w:r w:rsidRPr="00C946AF">
        <w:rPr>
          <w:color w:val="000000" w:themeColor="text1"/>
          <w:spacing w:val="-16"/>
        </w:rPr>
        <w:t xml:space="preserve"> </w:t>
      </w:r>
      <w:r w:rsidRPr="00C946AF">
        <w:rPr>
          <w:color w:val="000000" w:themeColor="text1"/>
        </w:rPr>
        <w:t>hot</w:t>
      </w:r>
      <w:r w:rsidRPr="00C946AF">
        <w:rPr>
          <w:color w:val="000000" w:themeColor="text1"/>
          <w:spacing w:val="-15"/>
        </w:rPr>
        <w:t xml:space="preserve"> </w:t>
      </w:r>
      <w:r w:rsidRPr="00C946AF">
        <w:rPr>
          <w:color w:val="000000" w:themeColor="text1"/>
        </w:rPr>
        <w:t>drinks</w:t>
      </w:r>
      <w:r w:rsidRPr="00C946AF">
        <w:rPr>
          <w:color w:val="000000" w:themeColor="text1"/>
          <w:spacing w:val="-15"/>
        </w:rPr>
        <w:t xml:space="preserve"> </w:t>
      </w:r>
      <w:r w:rsidRPr="00C946AF">
        <w:rPr>
          <w:color w:val="000000" w:themeColor="text1"/>
        </w:rPr>
        <w:t>such</w:t>
      </w:r>
      <w:r w:rsidRPr="00C946AF">
        <w:rPr>
          <w:color w:val="000000" w:themeColor="text1"/>
          <w:spacing w:val="-16"/>
        </w:rPr>
        <w:t xml:space="preserve"> </w:t>
      </w:r>
      <w:r w:rsidRPr="00C946AF">
        <w:rPr>
          <w:color w:val="000000" w:themeColor="text1"/>
        </w:rPr>
        <w:t>as</w:t>
      </w:r>
      <w:r w:rsidRPr="00C946AF">
        <w:rPr>
          <w:color w:val="000000" w:themeColor="text1"/>
          <w:spacing w:val="-15"/>
        </w:rPr>
        <w:t xml:space="preserve"> </w:t>
      </w:r>
      <w:r w:rsidRPr="00C946AF">
        <w:rPr>
          <w:color w:val="000000" w:themeColor="text1"/>
        </w:rPr>
        <w:t>hot</w:t>
      </w:r>
      <w:r w:rsidRPr="00C946AF">
        <w:rPr>
          <w:color w:val="000000" w:themeColor="text1"/>
          <w:spacing w:val="-15"/>
        </w:rPr>
        <w:t xml:space="preserve"> </w:t>
      </w:r>
      <w:r w:rsidRPr="00C946AF">
        <w:rPr>
          <w:color w:val="000000" w:themeColor="text1"/>
        </w:rPr>
        <w:t>chocolate</w:t>
      </w:r>
      <w:r w:rsidRPr="00C946AF">
        <w:rPr>
          <w:color w:val="000000" w:themeColor="text1"/>
          <w:spacing w:val="-15"/>
        </w:rPr>
        <w:t xml:space="preserve"> </w:t>
      </w:r>
      <w:r w:rsidRPr="00C946AF">
        <w:rPr>
          <w:color w:val="000000" w:themeColor="text1"/>
        </w:rPr>
        <w:t>and</w:t>
      </w:r>
      <w:r w:rsidRPr="00C946AF">
        <w:rPr>
          <w:color w:val="000000" w:themeColor="text1"/>
          <w:spacing w:val="-16"/>
        </w:rPr>
        <w:t xml:space="preserve"> </w:t>
      </w:r>
      <w:r w:rsidRPr="00C946AF">
        <w:rPr>
          <w:color w:val="000000" w:themeColor="text1"/>
        </w:rPr>
        <w:t>we</w:t>
      </w:r>
      <w:r w:rsidRPr="00C946AF">
        <w:rPr>
          <w:color w:val="000000" w:themeColor="text1"/>
          <w:spacing w:val="-15"/>
        </w:rPr>
        <w:t xml:space="preserve"> </w:t>
      </w:r>
      <w:r w:rsidRPr="00C946AF">
        <w:rPr>
          <w:color w:val="000000" w:themeColor="text1"/>
        </w:rPr>
        <w:t>use</w:t>
      </w:r>
      <w:r w:rsidRPr="00C946AF">
        <w:rPr>
          <w:color w:val="000000" w:themeColor="text1"/>
          <w:spacing w:val="-15"/>
        </w:rPr>
        <w:t xml:space="preserve"> </w:t>
      </w:r>
      <w:r w:rsidRPr="00C946AF">
        <w:rPr>
          <w:color w:val="000000" w:themeColor="text1"/>
        </w:rPr>
        <w:t>UHT</w:t>
      </w:r>
      <w:r w:rsidRPr="00C946AF">
        <w:rPr>
          <w:color w:val="000000" w:themeColor="text1"/>
          <w:spacing w:val="-16"/>
        </w:rPr>
        <w:t xml:space="preserve"> </w:t>
      </w:r>
      <w:r w:rsidRPr="00C946AF">
        <w:rPr>
          <w:color w:val="000000" w:themeColor="text1"/>
        </w:rPr>
        <w:t>milk</w:t>
      </w:r>
      <w:r w:rsidRPr="00C946AF">
        <w:rPr>
          <w:color w:val="000000" w:themeColor="text1"/>
          <w:spacing w:val="-15"/>
        </w:rPr>
        <w:t xml:space="preserve"> </w:t>
      </w:r>
      <w:r w:rsidRPr="00C946AF">
        <w:rPr>
          <w:color w:val="000000" w:themeColor="text1"/>
        </w:rPr>
        <w:t>for</w:t>
      </w:r>
      <w:r w:rsidRPr="00C946AF">
        <w:rPr>
          <w:color w:val="000000" w:themeColor="text1"/>
          <w:spacing w:val="-15"/>
        </w:rPr>
        <w:t xml:space="preserve"> </w:t>
      </w:r>
      <w:r w:rsidRPr="00C946AF">
        <w:rPr>
          <w:color w:val="000000" w:themeColor="text1"/>
        </w:rPr>
        <w:t>this</w:t>
      </w:r>
      <w:r w:rsidRPr="00C946AF">
        <w:rPr>
          <w:color w:val="000000" w:themeColor="text1"/>
          <w:spacing w:val="-15"/>
        </w:rPr>
        <w:t xml:space="preserve"> </w:t>
      </w:r>
      <w:r w:rsidRPr="00C946AF">
        <w:rPr>
          <w:color w:val="000000" w:themeColor="text1"/>
        </w:rPr>
        <w:t>purpose</w:t>
      </w:r>
      <w:r w:rsidRPr="00C946AF">
        <w:rPr>
          <w:color w:val="000000" w:themeColor="text1"/>
          <w:spacing w:val="-16"/>
        </w:rPr>
        <w:t xml:space="preserve"> </w:t>
      </w:r>
      <w:r w:rsidRPr="00C946AF">
        <w:rPr>
          <w:color w:val="000000" w:themeColor="text1"/>
        </w:rPr>
        <w:t>which</w:t>
      </w:r>
      <w:r w:rsidRPr="00C946AF">
        <w:rPr>
          <w:color w:val="000000" w:themeColor="text1"/>
          <w:spacing w:val="-15"/>
        </w:rPr>
        <w:t xml:space="preserve"> </w:t>
      </w:r>
      <w:r w:rsidRPr="00C946AF">
        <w:rPr>
          <w:color w:val="000000" w:themeColor="text1"/>
        </w:rPr>
        <w:t>is</w:t>
      </w:r>
      <w:r w:rsidRPr="00C946AF">
        <w:rPr>
          <w:color w:val="000000" w:themeColor="text1"/>
          <w:spacing w:val="-15"/>
        </w:rPr>
        <w:t xml:space="preserve"> </w:t>
      </w:r>
      <w:r w:rsidRPr="00C946AF">
        <w:rPr>
          <w:color w:val="000000" w:themeColor="text1"/>
        </w:rPr>
        <w:t>opened fresh</w:t>
      </w:r>
      <w:r w:rsidRPr="00C946AF">
        <w:rPr>
          <w:color w:val="000000" w:themeColor="text1"/>
          <w:spacing w:val="-2"/>
        </w:rPr>
        <w:t xml:space="preserve"> </w:t>
      </w:r>
      <w:r w:rsidRPr="00C946AF">
        <w:rPr>
          <w:color w:val="000000" w:themeColor="text1"/>
        </w:rPr>
        <w:t>for each session. The children are</w:t>
      </w:r>
      <w:r w:rsidRPr="00C946AF">
        <w:rPr>
          <w:color w:val="000000" w:themeColor="text1"/>
          <w:spacing w:val="-1"/>
        </w:rPr>
        <w:t xml:space="preserve"> </w:t>
      </w:r>
      <w:r w:rsidRPr="00C946AF">
        <w:rPr>
          <w:color w:val="000000" w:themeColor="text1"/>
        </w:rPr>
        <w:t>taught how to cook simple foods outdoors, following all health and safety requirements and using only plant based/ vegetarian products.</w:t>
      </w:r>
    </w:p>
    <w:p w14:paraId="15DC6052" w14:textId="77777777" w:rsidR="00E040CB" w:rsidRPr="00C946AF" w:rsidRDefault="00E040CB" w:rsidP="00F762E1">
      <w:pPr>
        <w:pStyle w:val="BodyText"/>
        <w:spacing w:before="102"/>
        <w:ind w:left="0" w:firstLine="0"/>
        <w:jc w:val="both"/>
        <w:rPr>
          <w:color w:val="000000" w:themeColor="text1"/>
        </w:rPr>
      </w:pPr>
      <w:r w:rsidRPr="00C946AF">
        <w:rPr>
          <w:color w:val="000000" w:themeColor="text1"/>
        </w:rPr>
        <w:t>All</w:t>
      </w:r>
      <w:r w:rsidRPr="00C946AF">
        <w:rPr>
          <w:color w:val="000000" w:themeColor="text1"/>
          <w:spacing w:val="-7"/>
        </w:rPr>
        <w:t xml:space="preserve"> </w:t>
      </w:r>
      <w:r w:rsidRPr="00C946AF">
        <w:rPr>
          <w:color w:val="000000" w:themeColor="text1"/>
        </w:rPr>
        <w:t>utensils,</w:t>
      </w:r>
      <w:r w:rsidRPr="00C946AF">
        <w:rPr>
          <w:color w:val="000000" w:themeColor="text1"/>
          <w:spacing w:val="-2"/>
        </w:rPr>
        <w:t xml:space="preserve"> </w:t>
      </w:r>
      <w:r w:rsidRPr="00C946AF">
        <w:rPr>
          <w:color w:val="000000" w:themeColor="text1"/>
        </w:rPr>
        <w:t>plates,</w:t>
      </w:r>
      <w:r w:rsidRPr="00C946AF">
        <w:rPr>
          <w:color w:val="000000" w:themeColor="text1"/>
          <w:spacing w:val="-2"/>
        </w:rPr>
        <w:t xml:space="preserve"> </w:t>
      </w:r>
      <w:r w:rsidRPr="00C946AF">
        <w:rPr>
          <w:color w:val="000000" w:themeColor="text1"/>
        </w:rPr>
        <w:t>cups</w:t>
      </w:r>
      <w:r w:rsidRPr="00C946AF">
        <w:rPr>
          <w:color w:val="000000" w:themeColor="text1"/>
          <w:spacing w:val="-6"/>
        </w:rPr>
        <w:t xml:space="preserve"> </w:t>
      </w:r>
      <w:r w:rsidRPr="00C946AF">
        <w:rPr>
          <w:color w:val="000000" w:themeColor="text1"/>
        </w:rPr>
        <w:t>will</w:t>
      </w:r>
      <w:r w:rsidRPr="00C946AF">
        <w:rPr>
          <w:color w:val="000000" w:themeColor="text1"/>
          <w:spacing w:val="-4"/>
        </w:rPr>
        <w:t xml:space="preserve"> </w:t>
      </w:r>
      <w:r w:rsidRPr="00C946AF">
        <w:rPr>
          <w:color w:val="000000" w:themeColor="text1"/>
        </w:rPr>
        <w:t>be</w:t>
      </w:r>
      <w:r w:rsidRPr="00C946AF">
        <w:rPr>
          <w:color w:val="000000" w:themeColor="text1"/>
          <w:spacing w:val="-4"/>
        </w:rPr>
        <w:t xml:space="preserve"> </w:t>
      </w:r>
      <w:r w:rsidRPr="00C946AF">
        <w:rPr>
          <w:color w:val="000000" w:themeColor="text1"/>
        </w:rPr>
        <w:t>checked</w:t>
      </w:r>
      <w:r w:rsidRPr="00C946AF">
        <w:rPr>
          <w:color w:val="000000" w:themeColor="text1"/>
          <w:spacing w:val="-6"/>
        </w:rPr>
        <w:t xml:space="preserve"> </w:t>
      </w:r>
      <w:r w:rsidRPr="00C946AF">
        <w:rPr>
          <w:color w:val="000000" w:themeColor="text1"/>
        </w:rPr>
        <w:t>to</w:t>
      </w:r>
      <w:r w:rsidRPr="00C946AF">
        <w:rPr>
          <w:color w:val="000000" w:themeColor="text1"/>
          <w:spacing w:val="-6"/>
        </w:rPr>
        <w:t xml:space="preserve"> </w:t>
      </w:r>
      <w:r w:rsidRPr="00C946AF">
        <w:rPr>
          <w:color w:val="000000" w:themeColor="text1"/>
        </w:rPr>
        <w:t>ensure</w:t>
      </w:r>
      <w:r w:rsidRPr="00C946AF">
        <w:rPr>
          <w:color w:val="000000" w:themeColor="text1"/>
          <w:spacing w:val="-4"/>
        </w:rPr>
        <w:t xml:space="preserve"> </w:t>
      </w:r>
      <w:r w:rsidRPr="00C946AF">
        <w:rPr>
          <w:color w:val="000000" w:themeColor="text1"/>
        </w:rPr>
        <w:t>they</w:t>
      </w:r>
      <w:r w:rsidRPr="00C946AF">
        <w:rPr>
          <w:color w:val="000000" w:themeColor="text1"/>
          <w:spacing w:val="-6"/>
        </w:rPr>
        <w:t xml:space="preserve"> </w:t>
      </w:r>
      <w:r w:rsidRPr="00C946AF">
        <w:rPr>
          <w:color w:val="000000" w:themeColor="text1"/>
        </w:rPr>
        <w:t>are</w:t>
      </w:r>
      <w:r w:rsidRPr="00C946AF">
        <w:rPr>
          <w:color w:val="000000" w:themeColor="text1"/>
          <w:spacing w:val="-6"/>
        </w:rPr>
        <w:t xml:space="preserve"> </w:t>
      </w:r>
      <w:r w:rsidRPr="00C946AF">
        <w:rPr>
          <w:color w:val="000000" w:themeColor="text1"/>
        </w:rPr>
        <w:t>clean</w:t>
      </w:r>
      <w:r w:rsidRPr="00C946AF">
        <w:rPr>
          <w:color w:val="000000" w:themeColor="text1"/>
          <w:spacing w:val="-5"/>
        </w:rPr>
        <w:t xml:space="preserve"> </w:t>
      </w:r>
      <w:r w:rsidRPr="00C946AF">
        <w:rPr>
          <w:color w:val="000000" w:themeColor="text1"/>
        </w:rPr>
        <w:t>before</w:t>
      </w:r>
      <w:r w:rsidRPr="00C946AF">
        <w:rPr>
          <w:color w:val="000000" w:themeColor="text1"/>
          <w:spacing w:val="-5"/>
        </w:rPr>
        <w:t xml:space="preserve"> </w:t>
      </w:r>
      <w:r w:rsidRPr="00C946AF">
        <w:rPr>
          <w:color w:val="000000" w:themeColor="text1"/>
          <w:spacing w:val="-4"/>
        </w:rPr>
        <w:t>use.</w:t>
      </w:r>
    </w:p>
    <w:p w14:paraId="4267E56F" w14:textId="77777777" w:rsidR="00E040CB" w:rsidRPr="00C946AF" w:rsidRDefault="00E040CB" w:rsidP="00F762E1">
      <w:pPr>
        <w:pStyle w:val="BodyText"/>
        <w:ind w:left="0" w:right="114" w:firstLine="0"/>
        <w:jc w:val="both"/>
        <w:rPr>
          <w:color w:val="000000" w:themeColor="text1"/>
        </w:rPr>
      </w:pPr>
      <w:r w:rsidRPr="00C946AF">
        <w:rPr>
          <w:color w:val="000000" w:themeColor="text1"/>
        </w:rPr>
        <w:t>Children with allergies are identified</w:t>
      </w:r>
      <w:r w:rsidRPr="00C946AF">
        <w:rPr>
          <w:color w:val="000000" w:themeColor="text1"/>
          <w:spacing w:val="-1"/>
        </w:rPr>
        <w:t xml:space="preserve"> </w:t>
      </w:r>
      <w:r w:rsidRPr="00C946AF">
        <w:rPr>
          <w:color w:val="000000" w:themeColor="text1"/>
        </w:rPr>
        <w:t>prior</w:t>
      </w:r>
      <w:r w:rsidRPr="00C946AF">
        <w:rPr>
          <w:color w:val="000000" w:themeColor="text1"/>
          <w:spacing w:val="-2"/>
        </w:rPr>
        <w:t xml:space="preserve"> </w:t>
      </w:r>
      <w:r w:rsidRPr="00C946AF">
        <w:rPr>
          <w:color w:val="000000" w:themeColor="text1"/>
        </w:rPr>
        <w:t>to commencing</w:t>
      </w:r>
      <w:r w:rsidRPr="00C946AF">
        <w:rPr>
          <w:color w:val="000000" w:themeColor="text1"/>
          <w:spacing w:val="-3"/>
        </w:rPr>
        <w:t xml:space="preserve"> </w:t>
      </w:r>
      <w:r w:rsidRPr="00C946AF">
        <w:rPr>
          <w:color w:val="000000" w:themeColor="text1"/>
        </w:rPr>
        <w:t>the</w:t>
      </w:r>
      <w:r w:rsidRPr="00C946AF">
        <w:rPr>
          <w:color w:val="000000" w:themeColor="text1"/>
          <w:spacing w:val="-1"/>
        </w:rPr>
        <w:t xml:space="preserve"> </w:t>
      </w:r>
      <w:r w:rsidRPr="00C946AF">
        <w:rPr>
          <w:color w:val="000000" w:themeColor="text1"/>
        </w:rPr>
        <w:t>course and</w:t>
      </w:r>
      <w:r w:rsidRPr="00C946AF">
        <w:rPr>
          <w:color w:val="000000" w:themeColor="text1"/>
          <w:spacing w:val="-5"/>
        </w:rPr>
        <w:t xml:space="preserve"> </w:t>
      </w:r>
      <w:r w:rsidRPr="00C946AF">
        <w:rPr>
          <w:color w:val="000000" w:themeColor="text1"/>
        </w:rPr>
        <w:t>their needs</w:t>
      </w:r>
      <w:r w:rsidRPr="00C946AF">
        <w:rPr>
          <w:color w:val="000000" w:themeColor="text1"/>
          <w:spacing w:val="-3"/>
        </w:rPr>
        <w:t xml:space="preserve"> </w:t>
      </w:r>
      <w:r w:rsidRPr="00C946AF">
        <w:rPr>
          <w:color w:val="000000" w:themeColor="text1"/>
        </w:rPr>
        <w:t>catered to ensure their safety and inclusion in the activities offered.</w:t>
      </w:r>
    </w:p>
    <w:p w14:paraId="26D99D48" w14:textId="77777777" w:rsidR="00E040CB" w:rsidRPr="00C946AF" w:rsidRDefault="00E040CB" w:rsidP="00F762E1">
      <w:pPr>
        <w:pStyle w:val="BodyText"/>
        <w:spacing w:before="99"/>
        <w:ind w:left="0" w:right="115" w:firstLine="0"/>
        <w:jc w:val="both"/>
        <w:rPr>
          <w:color w:val="000000" w:themeColor="text1"/>
        </w:rPr>
      </w:pPr>
      <w:r w:rsidRPr="00C946AF">
        <w:rPr>
          <w:color w:val="000000" w:themeColor="text1"/>
        </w:rPr>
        <w:t>Fresh</w:t>
      </w:r>
      <w:r w:rsidRPr="00C946AF">
        <w:rPr>
          <w:color w:val="000000" w:themeColor="text1"/>
          <w:spacing w:val="-1"/>
        </w:rPr>
        <w:t xml:space="preserve"> </w:t>
      </w:r>
      <w:r w:rsidRPr="00C946AF">
        <w:rPr>
          <w:color w:val="000000" w:themeColor="text1"/>
        </w:rPr>
        <w:t>food</w:t>
      </w:r>
      <w:r w:rsidRPr="00C946AF">
        <w:rPr>
          <w:color w:val="000000" w:themeColor="text1"/>
          <w:spacing w:val="-1"/>
        </w:rPr>
        <w:t xml:space="preserve"> </w:t>
      </w:r>
      <w:r w:rsidRPr="00C946AF">
        <w:rPr>
          <w:color w:val="000000" w:themeColor="text1"/>
        </w:rPr>
        <w:t>shall be stored as required, in the</w:t>
      </w:r>
      <w:r w:rsidRPr="00C946AF">
        <w:rPr>
          <w:color w:val="000000" w:themeColor="text1"/>
          <w:spacing w:val="-1"/>
        </w:rPr>
        <w:t xml:space="preserve"> </w:t>
      </w:r>
      <w:r w:rsidRPr="00C946AF">
        <w:rPr>
          <w:color w:val="000000" w:themeColor="text1"/>
        </w:rPr>
        <w:t>fridge if necessary</w:t>
      </w:r>
      <w:r w:rsidRPr="00C946AF">
        <w:rPr>
          <w:color w:val="000000" w:themeColor="text1"/>
          <w:spacing w:val="-1"/>
        </w:rPr>
        <w:t xml:space="preserve"> </w:t>
      </w:r>
      <w:r w:rsidRPr="00C946AF">
        <w:rPr>
          <w:color w:val="000000" w:themeColor="text1"/>
        </w:rPr>
        <w:t>and used</w:t>
      </w:r>
      <w:r w:rsidRPr="00C946AF">
        <w:rPr>
          <w:color w:val="000000" w:themeColor="text1"/>
          <w:spacing w:val="-1"/>
        </w:rPr>
        <w:t xml:space="preserve"> </w:t>
      </w:r>
      <w:r w:rsidRPr="00C946AF">
        <w:rPr>
          <w:color w:val="000000" w:themeColor="text1"/>
        </w:rPr>
        <w:t xml:space="preserve">well within use-by </w:t>
      </w:r>
      <w:r w:rsidRPr="00C946AF">
        <w:rPr>
          <w:color w:val="000000" w:themeColor="text1"/>
          <w:spacing w:val="-2"/>
        </w:rPr>
        <w:t>dates.</w:t>
      </w:r>
    </w:p>
    <w:p w14:paraId="0573915A" w14:textId="77777777" w:rsidR="00E040CB" w:rsidRPr="00C946AF" w:rsidRDefault="00E040CB" w:rsidP="00F762E1">
      <w:pPr>
        <w:pStyle w:val="BodyText"/>
        <w:spacing w:before="101"/>
        <w:ind w:left="0" w:right="115" w:firstLine="0"/>
        <w:jc w:val="both"/>
        <w:rPr>
          <w:color w:val="000000" w:themeColor="text1"/>
        </w:rPr>
      </w:pPr>
      <w:r w:rsidRPr="00C946AF">
        <w:rPr>
          <w:color w:val="000000" w:themeColor="text1"/>
        </w:rPr>
        <w:t>Foods</w:t>
      </w:r>
      <w:r w:rsidRPr="00C946AF">
        <w:rPr>
          <w:color w:val="000000" w:themeColor="text1"/>
          <w:spacing w:val="-16"/>
        </w:rPr>
        <w:t xml:space="preserve"> </w:t>
      </w:r>
      <w:r w:rsidRPr="00C946AF">
        <w:rPr>
          <w:color w:val="000000" w:themeColor="text1"/>
        </w:rPr>
        <w:t>to</w:t>
      </w:r>
      <w:r w:rsidRPr="00C946AF">
        <w:rPr>
          <w:color w:val="000000" w:themeColor="text1"/>
          <w:spacing w:val="-15"/>
        </w:rPr>
        <w:t xml:space="preserve"> </w:t>
      </w:r>
      <w:r w:rsidRPr="00C946AF">
        <w:rPr>
          <w:color w:val="000000" w:themeColor="text1"/>
        </w:rPr>
        <w:t>be</w:t>
      </w:r>
      <w:r w:rsidRPr="00C946AF">
        <w:rPr>
          <w:color w:val="000000" w:themeColor="text1"/>
          <w:spacing w:val="-15"/>
        </w:rPr>
        <w:t xml:space="preserve"> </w:t>
      </w:r>
      <w:r w:rsidRPr="00C946AF">
        <w:rPr>
          <w:color w:val="000000" w:themeColor="text1"/>
        </w:rPr>
        <w:t>cooked/toasted/melted</w:t>
      </w:r>
      <w:r w:rsidRPr="00C946AF">
        <w:rPr>
          <w:color w:val="000000" w:themeColor="text1"/>
          <w:spacing w:val="-16"/>
        </w:rPr>
        <w:t xml:space="preserve"> </w:t>
      </w:r>
      <w:r w:rsidRPr="00C946AF">
        <w:rPr>
          <w:color w:val="000000" w:themeColor="text1"/>
        </w:rPr>
        <w:t>during</w:t>
      </w:r>
      <w:r w:rsidRPr="00C946AF">
        <w:rPr>
          <w:color w:val="000000" w:themeColor="text1"/>
          <w:spacing w:val="-15"/>
        </w:rPr>
        <w:t xml:space="preserve"> </w:t>
      </w:r>
      <w:r w:rsidRPr="00C946AF">
        <w:rPr>
          <w:color w:val="000000" w:themeColor="text1"/>
        </w:rPr>
        <w:t>Forest</w:t>
      </w:r>
      <w:r w:rsidRPr="00C946AF">
        <w:rPr>
          <w:color w:val="000000" w:themeColor="text1"/>
          <w:spacing w:val="-15"/>
        </w:rPr>
        <w:t xml:space="preserve"> </w:t>
      </w:r>
      <w:r w:rsidRPr="00C946AF">
        <w:rPr>
          <w:color w:val="000000" w:themeColor="text1"/>
        </w:rPr>
        <w:t>School</w:t>
      </w:r>
      <w:r w:rsidRPr="00C946AF">
        <w:rPr>
          <w:color w:val="000000" w:themeColor="text1"/>
          <w:spacing w:val="-15"/>
        </w:rPr>
        <w:t xml:space="preserve"> </w:t>
      </w:r>
      <w:r w:rsidRPr="00C946AF">
        <w:rPr>
          <w:color w:val="000000" w:themeColor="text1"/>
        </w:rPr>
        <w:t>sessions</w:t>
      </w:r>
      <w:r w:rsidRPr="00C946AF">
        <w:rPr>
          <w:color w:val="000000" w:themeColor="text1"/>
          <w:spacing w:val="-16"/>
        </w:rPr>
        <w:t xml:space="preserve"> </w:t>
      </w:r>
      <w:proofErr w:type="gramStart"/>
      <w:r w:rsidRPr="00C946AF">
        <w:rPr>
          <w:color w:val="000000" w:themeColor="text1"/>
        </w:rPr>
        <w:t>include:</w:t>
      </w:r>
      <w:proofErr w:type="gramEnd"/>
      <w:r w:rsidRPr="00C946AF">
        <w:rPr>
          <w:color w:val="000000" w:themeColor="text1"/>
          <w:spacing w:val="-15"/>
        </w:rPr>
        <w:t xml:space="preserve"> </w:t>
      </w:r>
      <w:r w:rsidRPr="00C946AF">
        <w:rPr>
          <w:color w:val="000000" w:themeColor="text1"/>
        </w:rPr>
        <w:t>potatoes,</w:t>
      </w:r>
      <w:r w:rsidRPr="00C946AF">
        <w:rPr>
          <w:color w:val="000000" w:themeColor="text1"/>
          <w:spacing w:val="-15"/>
        </w:rPr>
        <w:t xml:space="preserve"> </w:t>
      </w:r>
      <w:r w:rsidRPr="00C946AF">
        <w:rPr>
          <w:color w:val="000000" w:themeColor="text1"/>
        </w:rPr>
        <w:t xml:space="preserve">peppers, onions, mushrooms, corn on cob, bread, bagels, eggs, cheese, vegetarian marshmallows, </w:t>
      </w:r>
      <w:r w:rsidRPr="00C946AF">
        <w:rPr>
          <w:color w:val="000000" w:themeColor="text1"/>
          <w:spacing w:val="-2"/>
        </w:rPr>
        <w:t>chocolate.</w:t>
      </w:r>
    </w:p>
    <w:p w14:paraId="3D9BD408" w14:textId="77777777" w:rsidR="00E040CB" w:rsidRDefault="00E040CB" w:rsidP="00F762E1">
      <w:pPr>
        <w:pStyle w:val="BodyText"/>
        <w:ind w:left="0" w:right="116" w:firstLine="0"/>
        <w:jc w:val="both"/>
        <w:rPr>
          <w:color w:val="000000" w:themeColor="text1"/>
        </w:rPr>
      </w:pPr>
      <w:r w:rsidRPr="00C946AF">
        <w:rPr>
          <w:color w:val="000000" w:themeColor="text1"/>
        </w:rPr>
        <w:t>Food shall be handled according to outdoor hygiene (hand wipes), thoroughly cooked and checked by the FS leader.</w:t>
      </w:r>
    </w:p>
    <w:p w14:paraId="52C39D1F" w14:textId="77777777" w:rsidR="00D066B1" w:rsidRPr="00C946AF" w:rsidRDefault="00D066B1" w:rsidP="00F762E1">
      <w:pPr>
        <w:pStyle w:val="BodyText"/>
        <w:ind w:left="0" w:right="116" w:firstLine="0"/>
        <w:jc w:val="both"/>
        <w:rPr>
          <w:color w:val="000000" w:themeColor="text1"/>
        </w:rPr>
      </w:pPr>
    </w:p>
    <w:p w14:paraId="1E220270" w14:textId="492851EC" w:rsidR="00E040CB" w:rsidRPr="00C946AF" w:rsidRDefault="00E040CB" w:rsidP="00D066B1">
      <w:pPr>
        <w:pStyle w:val="BodyText"/>
        <w:spacing w:before="0" w:line="333" w:lineRule="auto"/>
        <w:ind w:left="0" w:right="577" w:firstLine="0"/>
        <w:rPr>
          <w:color w:val="000000" w:themeColor="text1"/>
        </w:rPr>
      </w:pPr>
      <w:r w:rsidRPr="00C946AF">
        <w:rPr>
          <w:color w:val="000000" w:themeColor="text1"/>
        </w:rPr>
        <w:t>All</w:t>
      </w:r>
      <w:r w:rsidRPr="00C946AF">
        <w:rPr>
          <w:color w:val="000000" w:themeColor="text1"/>
          <w:spacing w:val="-3"/>
        </w:rPr>
        <w:t xml:space="preserve"> </w:t>
      </w:r>
      <w:r w:rsidRPr="00C946AF">
        <w:rPr>
          <w:color w:val="000000" w:themeColor="text1"/>
        </w:rPr>
        <w:t>foods</w:t>
      </w:r>
      <w:r w:rsidRPr="00C946AF">
        <w:rPr>
          <w:color w:val="000000" w:themeColor="text1"/>
          <w:spacing w:val="-5"/>
        </w:rPr>
        <w:t xml:space="preserve"> </w:t>
      </w:r>
      <w:r w:rsidRPr="00C946AF">
        <w:rPr>
          <w:color w:val="000000" w:themeColor="text1"/>
        </w:rPr>
        <w:t>requiring</w:t>
      </w:r>
      <w:r w:rsidRPr="00C946AF">
        <w:rPr>
          <w:color w:val="000000" w:themeColor="text1"/>
          <w:spacing w:val="-3"/>
        </w:rPr>
        <w:t xml:space="preserve"> </w:t>
      </w:r>
      <w:r w:rsidRPr="00C946AF">
        <w:rPr>
          <w:color w:val="000000" w:themeColor="text1"/>
        </w:rPr>
        <w:t>refrigeration</w:t>
      </w:r>
      <w:r w:rsidRPr="00C946AF">
        <w:rPr>
          <w:color w:val="000000" w:themeColor="text1"/>
          <w:spacing w:val="-3"/>
        </w:rPr>
        <w:t xml:space="preserve"> </w:t>
      </w:r>
      <w:r w:rsidRPr="00C946AF">
        <w:rPr>
          <w:color w:val="000000" w:themeColor="text1"/>
        </w:rPr>
        <w:t>will</w:t>
      </w:r>
      <w:r w:rsidRPr="00C946AF">
        <w:rPr>
          <w:color w:val="000000" w:themeColor="text1"/>
          <w:spacing w:val="-3"/>
        </w:rPr>
        <w:t xml:space="preserve"> </w:t>
      </w:r>
      <w:r w:rsidRPr="00C946AF">
        <w:rPr>
          <w:color w:val="000000" w:themeColor="text1"/>
        </w:rPr>
        <w:t>be</w:t>
      </w:r>
      <w:r w:rsidRPr="00C946AF">
        <w:rPr>
          <w:color w:val="000000" w:themeColor="text1"/>
          <w:spacing w:val="-3"/>
        </w:rPr>
        <w:t xml:space="preserve"> </w:t>
      </w:r>
      <w:r w:rsidRPr="00C946AF">
        <w:rPr>
          <w:color w:val="000000" w:themeColor="text1"/>
        </w:rPr>
        <w:t>stored</w:t>
      </w:r>
      <w:r w:rsidRPr="00C946AF">
        <w:rPr>
          <w:color w:val="000000" w:themeColor="text1"/>
          <w:spacing w:val="-5"/>
        </w:rPr>
        <w:t xml:space="preserve"> </w:t>
      </w:r>
      <w:r w:rsidRPr="00C946AF">
        <w:rPr>
          <w:color w:val="000000" w:themeColor="text1"/>
        </w:rPr>
        <w:t>in</w:t>
      </w:r>
      <w:r w:rsidRPr="00C946AF">
        <w:rPr>
          <w:color w:val="000000" w:themeColor="text1"/>
          <w:spacing w:val="-3"/>
        </w:rPr>
        <w:t xml:space="preserve"> </w:t>
      </w:r>
      <w:r w:rsidRPr="00C946AF">
        <w:rPr>
          <w:color w:val="000000" w:themeColor="text1"/>
        </w:rPr>
        <w:t>a</w:t>
      </w:r>
      <w:r w:rsidRPr="00C946AF">
        <w:rPr>
          <w:color w:val="000000" w:themeColor="text1"/>
          <w:spacing w:val="-4"/>
        </w:rPr>
        <w:t xml:space="preserve"> </w:t>
      </w:r>
      <w:r w:rsidRPr="00C946AF">
        <w:rPr>
          <w:color w:val="000000" w:themeColor="text1"/>
        </w:rPr>
        <w:t>cool</w:t>
      </w:r>
      <w:r w:rsidRPr="00C946AF">
        <w:rPr>
          <w:color w:val="000000" w:themeColor="text1"/>
          <w:spacing w:val="-3"/>
        </w:rPr>
        <w:t xml:space="preserve"> </w:t>
      </w:r>
      <w:r w:rsidRPr="00C946AF">
        <w:rPr>
          <w:color w:val="000000" w:themeColor="text1"/>
        </w:rPr>
        <w:t>box</w:t>
      </w:r>
      <w:r w:rsidRPr="00C946AF">
        <w:rPr>
          <w:color w:val="000000" w:themeColor="text1"/>
          <w:spacing w:val="-5"/>
        </w:rPr>
        <w:t xml:space="preserve"> </w:t>
      </w:r>
      <w:r w:rsidRPr="00C946AF">
        <w:rPr>
          <w:color w:val="000000" w:themeColor="text1"/>
        </w:rPr>
        <w:t>and</w:t>
      </w:r>
      <w:r w:rsidRPr="00C946AF">
        <w:rPr>
          <w:color w:val="000000" w:themeColor="text1"/>
          <w:spacing w:val="-3"/>
        </w:rPr>
        <w:t xml:space="preserve"> </w:t>
      </w:r>
      <w:r w:rsidRPr="00C946AF">
        <w:rPr>
          <w:color w:val="000000" w:themeColor="text1"/>
        </w:rPr>
        <w:t>used</w:t>
      </w:r>
      <w:r w:rsidRPr="00C946AF">
        <w:rPr>
          <w:color w:val="000000" w:themeColor="text1"/>
          <w:spacing w:val="-3"/>
        </w:rPr>
        <w:t xml:space="preserve"> </w:t>
      </w:r>
      <w:r w:rsidRPr="00C946AF">
        <w:rPr>
          <w:color w:val="000000" w:themeColor="text1"/>
        </w:rPr>
        <w:t>within</w:t>
      </w:r>
      <w:r w:rsidRPr="00C946AF">
        <w:rPr>
          <w:color w:val="000000" w:themeColor="text1"/>
          <w:spacing w:val="-3"/>
        </w:rPr>
        <w:t xml:space="preserve"> </w:t>
      </w:r>
      <w:r w:rsidRPr="00C946AF">
        <w:rPr>
          <w:color w:val="000000" w:themeColor="text1"/>
        </w:rPr>
        <w:t>2</w:t>
      </w:r>
      <w:r w:rsidRPr="00C946AF">
        <w:rPr>
          <w:color w:val="000000" w:themeColor="text1"/>
          <w:spacing w:val="-2"/>
        </w:rPr>
        <w:t xml:space="preserve"> </w:t>
      </w:r>
      <w:r w:rsidRPr="00C946AF">
        <w:rPr>
          <w:color w:val="000000" w:themeColor="text1"/>
        </w:rPr>
        <w:t>hours. Meat,</w:t>
      </w:r>
      <w:r w:rsidR="009E4B76">
        <w:rPr>
          <w:color w:val="000000" w:themeColor="text1"/>
        </w:rPr>
        <w:t xml:space="preserve"> </w:t>
      </w:r>
      <w:r w:rsidRPr="00C946AF">
        <w:rPr>
          <w:color w:val="000000" w:themeColor="text1"/>
        </w:rPr>
        <w:t xml:space="preserve">products containing </w:t>
      </w:r>
      <w:proofErr w:type="spellStart"/>
      <w:r w:rsidRPr="00C946AF">
        <w:rPr>
          <w:color w:val="000000" w:themeColor="text1"/>
        </w:rPr>
        <w:t>gelatine</w:t>
      </w:r>
      <w:proofErr w:type="spellEnd"/>
      <w:r w:rsidRPr="00C946AF">
        <w:rPr>
          <w:color w:val="000000" w:themeColor="text1"/>
        </w:rPr>
        <w:t xml:space="preserve"> and products containing nuts will </w:t>
      </w:r>
      <w:r w:rsidRPr="00C946AF">
        <w:rPr>
          <w:b/>
          <w:color w:val="000000" w:themeColor="text1"/>
          <w:u w:val="single" w:color="00AF50"/>
        </w:rPr>
        <w:t>not</w:t>
      </w:r>
      <w:r w:rsidRPr="00C946AF">
        <w:rPr>
          <w:b/>
          <w:color w:val="000000" w:themeColor="text1"/>
        </w:rPr>
        <w:t xml:space="preserve"> </w:t>
      </w:r>
      <w:r w:rsidRPr="00C946AF">
        <w:rPr>
          <w:color w:val="000000" w:themeColor="text1"/>
        </w:rPr>
        <w:t>be used.</w:t>
      </w:r>
    </w:p>
    <w:p w14:paraId="5C402427" w14:textId="77777777" w:rsidR="00E040CB" w:rsidRDefault="00E040CB" w:rsidP="00D066B1">
      <w:pPr>
        <w:pStyle w:val="BodyText"/>
        <w:spacing w:before="0"/>
        <w:ind w:left="0" w:right="195" w:firstLine="0"/>
        <w:rPr>
          <w:spacing w:val="-2"/>
        </w:rPr>
      </w:pPr>
      <w:r>
        <w:t>Basic</w:t>
      </w:r>
      <w:r>
        <w:rPr>
          <w:spacing w:val="-4"/>
        </w:rPr>
        <w:t xml:space="preserve"> </w:t>
      </w:r>
      <w:r>
        <w:t>food</w:t>
      </w:r>
      <w:r>
        <w:rPr>
          <w:spacing w:val="-3"/>
        </w:rPr>
        <w:t xml:space="preserve"> </w:t>
      </w:r>
      <w:r>
        <w:t>hygiene</w:t>
      </w:r>
      <w:r>
        <w:rPr>
          <w:spacing w:val="-3"/>
        </w:rPr>
        <w:t xml:space="preserve"> </w:t>
      </w:r>
      <w:r>
        <w:t>training</w:t>
      </w:r>
      <w:r>
        <w:rPr>
          <w:spacing w:val="-3"/>
        </w:rPr>
        <w:t xml:space="preserve"> </w:t>
      </w:r>
      <w:r>
        <w:t>is</w:t>
      </w:r>
      <w:r>
        <w:rPr>
          <w:spacing w:val="-2"/>
        </w:rPr>
        <w:t xml:space="preserve"> </w:t>
      </w:r>
      <w:r>
        <w:t>carried</w:t>
      </w:r>
      <w:r>
        <w:rPr>
          <w:spacing w:val="-3"/>
        </w:rPr>
        <w:t xml:space="preserve"> </w:t>
      </w:r>
      <w:r>
        <w:t>out</w:t>
      </w:r>
      <w:r>
        <w:rPr>
          <w:spacing w:val="-1"/>
        </w:rPr>
        <w:t xml:space="preserve"> </w:t>
      </w:r>
      <w:r>
        <w:t>by</w:t>
      </w:r>
      <w:r>
        <w:rPr>
          <w:spacing w:val="-4"/>
        </w:rPr>
        <w:t xml:space="preserve"> </w:t>
      </w:r>
      <w:r>
        <w:t>staff</w:t>
      </w:r>
      <w:r>
        <w:rPr>
          <w:spacing w:val="-4"/>
        </w:rPr>
        <w:t xml:space="preserve"> </w:t>
      </w:r>
      <w:r>
        <w:t>members</w:t>
      </w:r>
      <w:r>
        <w:rPr>
          <w:spacing w:val="-2"/>
        </w:rPr>
        <w:t xml:space="preserve"> </w:t>
      </w:r>
      <w:r>
        <w:t>who</w:t>
      </w:r>
      <w:r>
        <w:rPr>
          <w:spacing w:val="-3"/>
        </w:rPr>
        <w:t xml:space="preserve"> </w:t>
      </w:r>
      <w:r>
        <w:t>are</w:t>
      </w:r>
      <w:r>
        <w:rPr>
          <w:spacing w:val="-4"/>
        </w:rPr>
        <w:t xml:space="preserve"> </w:t>
      </w:r>
      <w:r>
        <w:t>involved</w:t>
      </w:r>
      <w:r>
        <w:rPr>
          <w:spacing w:val="-3"/>
        </w:rPr>
        <w:t xml:space="preserve"> </w:t>
      </w:r>
      <w:r>
        <w:t>in</w:t>
      </w:r>
      <w:r>
        <w:rPr>
          <w:spacing w:val="-4"/>
        </w:rPr>
        <w:t xml:space="preserve"> </w:t>
      </w:r>
      <w:r>
        <w:t xml:space="preserve">food </w:t>
      </w:r>
      <w:r>
        <w:rPr>
          <w:spacing w:val="-2"/>
        </w:rPr>
        <w:t>handling.</w:t>
      </w:r>
    </w:p>
    <w:p w14:paraId="0A642ACA" w14:textId="77777777" w:rsidR="00517681" w:rsidRDefault="00517681" w:rsidP="00D066B1">
      <w:pPr>
        <w:pStyle w:val="BodyText"/>
        <w:spacing w:before="0"/>
        <w:ind w:left="0" w:right="195" w:firstLine="0"/>
        <w:rPr>
          <w:spacing w:val="-2"/>
        </w:rPr>
      </w:pPr>
    </w:p>
    <w:p w14:paraId="4D1B51C4" w14:textId="77777777" w:rsidR="00517681" w:rsidRDefault="00517681" w:rsidP="00D066B1">
      <w:pPr>
        <w:pStyle w:val="BodyText"/>
        <w:spacing w:before="0"/>
        <w:ind w:left="0" w:right="195" w:firstLine="0"/>
      </w:pPr>
    </w:p>
    <w:p w14:paraId="23B7CEB3" w14:textId="77777777" w:rsidR="00E040CB" w:rsidRDefault="00E040CB" w:rsidP="00E040CB">
      <w:pPr>
        <w:pStyle w:val="BodyText"/>
        <w:spacing w:before="123"/>
        <w:ind w:left="0"/>
      </w:pPr>
    </w:p>
    <w:p w14:paraId="5D817D65" w14:textId="77777777" w:rsidR="00E040CB" w:rsidRDefault="00E040CB" w:rsidP="00E040CB">
      <w:pPr>
        <w:pStyle w:val="Heading1"/>
        <w:numPr>
          <w:ilvl w:val="0"/>
          <w:numId w:val="8"/>
        </w:numPr>
        <w:tabs>
          <w:tab w:val="left" w:pos="412"/>
        </w:tabs>
        <w:ind w:left="412" w:hanging="312"/>
      </w:pPr>
      <w:bookmarkStart w:id="7" w:name="_TOC_250001"/>
      <w:r>
        <w:lastRenderedPageBreak/>
        <w:t>Partnership</w:t>
      </w:r>
      <w:r>
        <w:rPr>
          <w:spacing w:val="-9"/>
        </w:rPr>
        <w:t xml:space="preserve"> </w:t>
      </w:r>
      <w:r>
        <w:t>with</w:t>
      </w:r>
      <w:r>
        <w:rPr>
          <w:spacing w:val="-5"/>
        </w:rPr>
        <w:t xml:space="preserve"> </w:t>
      </w:r>
      <w:r>
        <w:t>Parents</w:t>
      </w:r>
      <w:r>
        <w:rPr>
          <w:spacing w:val="-6"/>
        </w:rPr>
        <w:t xml:space="preserve"> </w:t>
      </w:r>
      <w:r>
        <w:t>and</w:t>
      </w:r>
      <w:r>
        <w:rPr>
          <w:spacing w:val="-4"/>
        </w:rPr>
        <w:t xml:space="preserve"> </w:t>
      </w:r>
      <w:bookmarkEnd w:id="7"/>
      <w:proofErr w:type="spellStart"/>
      <w:r>
        <w:rPr>
          <w:spacing w:val="-2"/>
        </w:rPr>
        <w:t>Carers</w:t>
      </w:r>
      <w:proofErr w:type="spellEnd"/>
    </w:p>
    <w:p w14:paraId="4BB479C3" w14:textId="77777777" w:rsidR="00E040CB" w:rsidRDefault="00E040CB" w:rsidP="00C946AF">
      <w:pPr>
        <w:pStyle w:val="BodyText"/>
        <w:spacing w:before="102"/>
        <w:ind w:left="0" w:right="539" w:firstLine="0"/>
        <w:jc w:val="both"/>
      </w:pPr>
      <w:r>
        <w:t>The</w:t>
      </w:r>
      <w:r>
        <w:rPr>
          <w:spacing w:val="-4"/>
        </w:rPr>
        <w:t xml:space="preserve"> </w:t>
      </w:r>
      <w:r>
        <w:t>partnership</w:t>
      </w:r>
      <w:r>
        <w:rPr>
          <w:spacing w:val="-2"/>
        </w:rPr>
        <w:t xml:space="preserve"> </w:t>
      </w:r>
      <w:r>
        <w:t>of</w:t>
      </w:r>
      <w:r>
        <w:rPr>
          <w:spacing w:val="-3"/>
        </w:rPr>
        <w:t xml:space="preserve"> </w:t>
      </w:r>
      <w:r>
        <w:t>home</w:t>
      </w:r>
      <w:r>
        <w:rPr>
          <w:spacing w:val="-4"/>
        </w:rPr>
        <w:t xml:space="preserve"> </w:t>
      </w:r>
      <w:r>
        <w:t>and</w:t>
      </w:r>
      <w:r>
        <w:rPr>
          <w:spacing w:val="-2"/>
        </w:rPr>
        <w:t xml:space="preserve"> </w:t>
      </w:r>
      <w:r>
        <w:t>school</w:t>
      </w:r>
      <w:r>
        <w:rPr>
          <w:spacing w:val="-5"/>
        </w:rPr>
        <w:t xml:space="preserve"> </w:t>
      </w:r>
      <w:r>
        <w:t>is</w:t>
      </w:r>
      <w:r>
        <w:rPr>
          <w:spacing w:val="-1"/>
        </w:rPr>
        <w:t xml:space="preserve"> </w:t>
      </w:r>
      <w:r>
        <w:t>critical</w:t>
      </w:r>
      <w:r>
        <w:rPr>
          <w:spacing w:val="-3"/>
        </w:rPr>
        <w:t xml:space="preserve"> </w:t>
      </w:r>
      <w:r>
        <w:t>in</w:t>
      </w:r>
      <w:r>
        <w:rPr>
          <w:spacing w:val="-2"/>
        </w:rPr>
        <w:t xml:space="preserve"> </w:t>
      </w:r>
      <w:r>
        <w:t>shaping how</w:t>
      </w:r>
      <w:r>
        <w:rPr>
          <w:spacing w:val="-5"/>
        </w:rPr>
        <w:t xml:space="preserve"> </w:t>
      </w:r>
      <w:r>
        <w:t>children</w:t>
      </w:r>
      <w:r>
        <w:rPr>
          <w:spacing w:val="-2"/>
        </w:rPr>
        <w:t xml:space="preserve"> </w:t>
      </w:r>
      <w:r>
        <w:t>and</w:t>
      </w:r>
      <w:r>
        <w:rPr>
          <w:spacing w:val="-6"/>
        </w:rPr>
        <w:t xml:space="preserve"> </w:t>
      </w:r>
      <w:r>
        <w:t>young people behave, particularly where health is concerned.</w:t>
      </w:r>
    </w:p>
    <w:p w14:paraId="65B00128" w14:textId="19C35F60" w:rsidR="00E040CB" w:rsidRDefault="00E040CB" w:rsidP="00C946AF">
      <w:pPr>
        <w:pStyle w:val="BodyText"/>
        <w:spacing w:before="99"/>
        <w:ind w:left="0" w:right="111" w:firstLine="0"/>
        <w:jc w:val="both"/>
      </w:pPr>
      <w:r>
        <w:t xml:space="preserve">Parents and </w:t>
      </w:r>
      <w:proofErr w:type="spellStart"/>
      <w:r>
        <w:t>carers</w:t>
      </w:r>
      <w:proofErr w:type="spellEnd"/>
      <w:r>
        <w:t xml:space="preserve"> are regularly updated on our water and packed lunch policies through school newsletters.</w:t>
      </w:r>
      <w:r>
        <w:rPr>
          <w:spacing w:val="-1"/>
        </w:rPr>
        <w:t xml:space="preserve"> </w:t>
      </w:r>
      <w:r>
        <w:t>We</w:t>
      </w:r>
      <w:r>
        <w:rPr>
          <w:spacing w:val="-3"/>
        </w:rPr>
        <w:t xml:space="preserve"> </w:t>
      </w:r>
      <w:r>
        <w:t>ask parents not to send in fizzy drinks and we remind them that only water</w:t>
      </w:r>
      <w:r>
        <w:rPr>
          <w:spacing w:val="-10"/>
        </w:rPr>
        <w:t xml:space="preserve"> </w:t>
      </w:r>
      <w:r>
        <w:t>may</w:t>
      </w:r>
      <w:r>
        <w:rPr>
          <w:spacing w:val="-14"/>
        </w:rPr>
        <w:t xml:space="preserve"> </w:t>
      </w:r>
      <w:r>
        <w:t>be</w:t>
      </w:r>
      <w:r>
        <w:rPr>
          <w:spacing w:val="-12"/>
        </w:rPr>
        <w:t xml:space="preserve"> </w:t>
      </w:r>
      <w:r>
        <w:t>drunk</w:t>
      </w:r>
      <w:r>
        <w:rPr>
          <w:spacing w:val="-11"/>
        </w:rPr>
        <w:t xml:space="preserve"> </w:t>
      </w:r>
      <w:r>
        <w:t>during</w:t>
      </w:r>
      <w:r>
        <w:rPr>
          <w:spacing w:val="-12"/>
        </w:rPr>
        <w:t xml:space="preserve"> </w:t>
      </w:r>
      <w:r>
        <w:t>the</w:t>
      </w:r>
      <w:r>
        <w:rPr>
          <w:spacing w:val="-14"/>
        </w:rPr>
        <w:t xml:space="preserve"> </w:t>
      </w:r>
      <w:r>
        <w:t>school</w:t>
      </w:r>
      <w:r>
        <w:rPr>
          <w:spacing w:val="-12"/>
        </w:rPr>
        <w:t xml:space="preserve"> </w:t>
      </w:r>
      <w:r>
        <w:t>day,</w:t>
      </w:r>
      <w:r>
        <w:rPr>
          <w:spacing w:val="-10"/>
        </w:rPr>
        <w:t xml:space="preserve"> </w:t>
      </w:r>
      <w:r>
        <w:t>except</w:t>
      </w:r>
      <w:r>
        <w:rPr>
          <w:spacing w:val="-12"/>
        </w:rPr>
        <w:t xml:space="preserve"> </w:t>
      </w:r>
      <w:r>
        <w:t>at</w:t>
      </w:r>
      <w:r>
        <w:rPr>
          <w:spacing w:val="-10"/>
        </w:rPr>
        <w:t xml:space="preserve"> </w:t>
      </w:r>
      <w:r>
        <w:t>lunchtimes</w:t>
      </w:r>
      <w:r>
        <w:rPr>
          <w:spacing w:val="-11"/>
        </w:rPr>
        <w:t xml:space="preserve"> </w:t>
      </w:r>
      <w:r>
        <w:t>when</w:t>
      </w:r>
      <w:r>
        <w:rPr>
          <w:spacing w:val="-11"/>
        </w:rPr>
        <w:t xml:space="preserve"> </w:t>
      </w:r>
      <w:r>
        <w:t>children</w:t>
      </w:r>
      <w:r>
        <w:rPr>
          <w:spacing w:val="-11"/>
        </w:rPr>
        <w:t xml:space="preserve"> </w:t>
      </w:r>
      <w:r>
        <w:t>may</w:t>
      </w:r>
      <w:r>
        <w:rPr>
          <w:spacing w:val="-14"/>
        </w:rPr>
        <w:t xml:space="preserve"> </w:t>
      </w:r>
      <w:r>
        <w:t>drink</w:t>
      </w:r>
      <w:r>
        <w:rPr>
          <w:spacing w:val="-11"/>
        </w:rPr>
        <w:t xml:space="preserve"> </w:t>
      </w:r>
      <w:r>
        <w:t>juice or squash (water or milk only is provided for children who have a school meal).</w:t>
      </w:r>
    </w:p>
    <w:p w14:paraId="499A0E01" w14:textId="4AB1DF91" w:rsidR="00E040CB" w:rsidRDefault="00E040CB" w:rsidP="00C946AF">
      <w:pPr>
        <w:pStyle w:val="BodyText"/>
        <w:spacing w:before="102"/>
        <w:ind w:left="0" w:right="269" w:firstLine="0"/>
        <w:jc w:val="both"/>
        <w:sectPr w:rsidR="00E040CB" w:rsidSect="008D50F4">
          <w:pgSz w:w="11900" w:h="16850"/>
          <w:pgMar w:top="1740" w:right="1320" w:bottom="280" w:left="1340" w:header="720" w:footer="720" w:gutter="0"/>
          <w:pgBorders w:offsetFrom="page">
            <w:top w:val="single" w:sz="24" w:space="24" w:color="7030A0"/>
            <w:left w:val="single" w:sz="24" w:space="24" w:color="7030A0"/>
            <w:bottom w:val="single" w:sz="24" w:space="24" w:color="7030A0"/>
            <w:right w:val="single" w:sz="24" w:space="24" w:color="7030A0"/>
          </w:pgBorders>
          <w:cols w:space="720"/>
        </w:sectPr>
      </w:pPr>
      <w:r>
        <w:t>During out</w:t>
      </w:r>
      <w:r>
        <w:rPr>
          <w:spacing w:val="-3"/>
        </w:rPr>
        <w:t xml:space="preserve"> </w:t>
      </w:r>
      <w:r>
        <w:t>of school</w:t>
      </w:r>
      <w:r>
        <w:rPr>
          <w:spacing w:val="-3"/>
        </w:rPr>
        <w:t xml:space="preserve"> </w:t>
      </w:r>
      <w:r>
        <w:t>events,</w:t>
      </w:r>
      <w:r>
        <w:rPr>
          <w:spacing w:val="-3"/>
        </w:rPr>
        <w:t xml:space="preserve"> </w:t>
      </w:r>
      <w:r>
        <w:t>e.g.</w:t>
      </w:r>
      <w:r>
        <w:rPr>
          <w:spacing w:val="-3"/>
        </w:rPr>
        <w:t xml:space="preserve"> </w:t>
      </w:r>
      <w:r>
        <w:t>school</w:t>
      </w:r>
      <w:r>
        <w:rPr>
          <w:spacing w:val="-3"/>
        </w:rPr>
        <w:t xml:space="preserve"> </w:t>
      </w:r>
      <w:r>
        <w:t>trips</w:t>
      </w:r>
      <w:r>
        <w:rPr>
          <w:spacing w:val="-2"/>
        </w:rPr>
        <w:t xml:space="preserve"> </w:t>
      </w:r>
      <w:r>
        <w:t>and</w:t>
      </w:r>
      <w:r>
        <w:rPr>
          <w:spacing w:val="-6"/>
        </w:rPr>
        <w:t xml:space="preserve"> </w:t>
      </w:r>
      <w:r>
        <w:t>parties,</w:t>
      </w:r>
      <w:r>
        <w:rPr>
          <w:spacing w:val="-3"/>
        </w:rPr>
        <w:t xml:space="preserve"> </w:t>
      </w:r>
      <w:r>
        <w:t>the</w:t>
      </w:r>
      <w:r>
        <w:rPr>
          <w:spacing w:val="-4"/>
        </w:rPr>
        <w:t xml:space="preserve"> </w:t>
      </w:r>
      <w:r>
        <w:t>school</w:t>
      </w:r>
      <w:r>
        <w:rPr>
          <w:spacing w:val="-5"/>
        </w:rPr>
        <w:t xml:space="preserve"> </w:t>
      </w:r>
      <w:r>
        <w:t>will</w:t>
      </w:r>
      <w:r>
        <w:rPr>
          <w:spacing w:val="-2"/>
        </w:rPr>
        <w:t xml:space="preserve"> </w:t>
      </w:r>
      <w:r>
        <w:t>encourage</w:t>
      </w:r>
      <w:r>
        <w:rPr>
          <w:spacing w:val="-2"/>
        </w:rPr>
        <w:t xml:space="preserve"> </w:t>
      </w:r>
      <w:r>
        <w:t xml:space="preserve">parents and </w:t>
      </w:r>
      <w:proofErr w:type="spellStart"/>
      <w:r>
        <w:t>carers</w:t>
      </w:r>
      <w:proofErr w:type="spellEnd"/>
      <w:r>
        <w:rPr>
          <w:spacing w:val="-1"/>
        </w:rPr>
        <w:t xml:space="preserve"> </w:t>
      </w:r>
      <w:r>
        <w:t>to</w:t>
      </w:r>
      <w:r>
        <w:rPr>
          <w:spacing w:val="-1"/>
        </w:rPr>
        <w:t xml:space="preserve"> </w:t>
      </w:r>
      <w:r>
        <w:t>consider the Food Policy</w:t>
      </w:r>
      <w:r>
        <w:rPr>
          <w:spacing w:val="-1"/>
        </w:rPr>
        <w:t xml:space="preserve"> </w:t>
      </w:r>
      <w:r>
        <w:t>in the</w:t>
      </w:r>
      <w:r>
        <w:rPr>
          <w:spacing w:val="-1"/>
        </w:rPr>
        <w:t xml:space="preserve"> </w:t>
      </w:r>
      <w:r>
        <w:t>range of refreshments offered to</w:t>
      </w:r>
      <w:r>
        <w:rPr>
          <w:spacing w:val="-1"/>
        </w:rPr>
        <w:t xml:space="preserve"> </w:t>
      </w:r>
      <w:r>
        <w:t>the</w:t>
      </w:r>
      <w:r>
        <w:rPr>
          <w:spacing w:val="-1"/>
        </w:rPr>
        <w:t xml:space="preserve"> </w:t>
      </w:r>
      <w:r>
        <w:t>children</w:t>
      </w:r>
      <w:r w:rsidR="00517681">
        <w:t>.</w:t>
      </w:r>
    </w:p>
    <w:p w14:paraId="778FF716" w14:textId="3C651DBD" w:rsidR="0076107E" w:rsidRDefault="0076107E" w:rsidP="00C946AF">
      <w:pPr>
        <w:pStyle w:val="BodyText"/>
        <w:spacing w:before="41" w:line="276" w:lineRule="auto"/>
        <w:ind w:left="0" w:right="222" w:firstLine="0"/>
        <w:jc w:val="both"/>
      </w:pPr>
    </w:p>
    <w:sectPr w:rsidR="0076107E" w:rsidSect="008D50F4">
      <w:pgSz w:w="11910" w:h="16840"/>
      <w:pgMar w:top="1380" w:right="1220" w:bottom="280" w:left="1220" w:header="720" w:footer="720" w:gutter="0"/>
      <w:pgBorders w:offsetFrom="page">
        <w:top w:val="single" w:sz="24" w:space="24" w:color="7030A0"/>
        <w:left w:val="single" w:sz="24" w:space="24" w:color="7030A0"/>
        <w:bottom w:val="single" w:sz="24" w:space="24" w:color="7030A0"/>
        <w:right w:val="single" w:sz="24" w:space="24" w:color="7030A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E2F90" w14:textId="77777777" w:rsidR="008D50F4" w:rsidRDefault="008D50F4" w:rsidP="00804EA8">
      <w:r>
        <w:separator/>
      </w:r>
    </w:p>
  </w:endnote>
  <w:endnote w:type="continuationSeparator" w:id="0">
    <w:p w14:paraId="6DFCEB6E" w14:textId="77777777" w:rsidR="008D50F4" w:rsidRDefault="008D50F4" w:rsidP="0080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CD65" w14:textId="77777777" w:rsidR="008D50F4" w:rsidRDefault="008D50F4" w:rsidP="00804EA8">
      <w:r>
        <w:separator/>
      </w:r>
    </w:p>
  </w:footnote>
  <w:footnote w:type="continuationSeparator" w:id="0">
    <w:p w14:paraId="0157E0C2" w14:textId="77777777" w:rsidR="008D50F4" w:rsidRDefault="008D50F4" w:rsidP="00804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0099"/>
    <w:multiLevelType w:val="hybridMultilevel"/>
    <w:tmpl w:val="882C9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36797"/>
    <w:multiLevelType w:val="hybridMultilevel"/>
    <w:tmpl w:val="9E48A082"/>
    <w:lvl w:ilvl="0" w:tplc="052A8630">
      <w:start w:val="1"/>
      <w:numFmt w:val="decimal"/>
      <w:lvlText w:val="%1."/>
      <w:lvlJc w:val="left"/>
      <w:pPr>
        <w:ind w:left="788" w:hanging="361"/>
        <w:jc w:val="right"/>
      </w:pPr>
      <w:rPr>
        <w:rFonts w:ascii="Calibri" w:eastAsia="Calibri" w:hAnsi="Calibri" w:cs="Calibri" w:hint="default"/>
        <w:b w:val="0"/>
        <w:bCs w:val="0"/>
        <w:i w:val="0"/>
        <w:iCs w:val="0"/>
        <w:spacing w:val="0"/>
        <w:w w:val="99"/>
        <w:sz w:val="22"/>
        <w:szCs w:val="22"/>
        <w:lang w:val="en-US" w:eastAsia="en-US" w:bidi="ar-SA"/>
      </w:rPr>
    </w:lvl>
    <w:lvl w:ilvl="1" w:tplc="7C902660">
      <w:start w:val="1"/>
      <w:numFmt w:val="decimal"/>
      <w:lvlText w:val="%2."/>
      <w:lvlJc w:val="left"/>
      <w:pPr>
        <w:ind w:left="940" w:hanging="360"/>
        <w:jc w:val="right"/>
      </w:pPr>
      <w:rPr>
        <w:rFonts w:ascii="Arial" w:eastAsia="Arial" w:hAnsi="Arial" w:cs="Arial" w:hint="default"/>
        <w:b/>
        <w:bCs/>
        <w:i w:val="0"/>
        <w:iCs w:val="0"/>
        <w:spacing w:val="0"/>
        <w:w w:val="99"/>
        <w:sz w:val="28"/>
        <w:szCs w:val="28"/>
        <w:lang w:val="en-US" w:eastAsia="en-US" w:bidi="ar-SA"/>
      </w:rPr>
    </w:lvl>
    <w:lvl w:ilvl="2" w:tplc="A68CCB58">
      <w:numFmt w:val="bullet"/>
      <w:lvlText w:val=""/>
      <w:lvlJc w:val="left"/>
      <w:pPr>
        <w:ind w:left="940" w:hanging="360"/>
      </w:pPr>
      <w:rPr>
        <w:rFonts w:ascii="Symbol" w:eastAsia="Symbol" w:hAnsi="Symbol" w:cs="Symbol" w:hint="default"/>
        <w:b w:val="0"/>
        <w:bCs w:val="0"/>
        <w:i w:val="0"/>
        <w:iCs w:val="0"/>
        <w:spacing w:val="0"/>
        <w:w w:val="99"/>
        <w:sz w:val="22"/>
        <w:szCs w:val="22"/>
        <w:lang w:val="en-US" w:eastAsia="en-US" w:bidi="ar-SA"/>
      </w:rPr>
    </w:lvl>
    <w:lvl w:ilvl="3" w:tplc="6F8837BA">
      <w:numFmt w:val="bullet"/>
      <w:lvlText w:val="•"/>
      <w:lvlJc w:val="left"/>
      <w:pPr>
        <w:ind w:left="2834" w:hanging="360"/>
      </w:pPr>
      <w:rPr>
        <w:rFonts w:hint="default"/>
        <w:lang w:val="en-US" w:eastAsia="en-US" w:bidi="ar-SA"/>
      </w:rPr>
    </w:lvl>
    <w:lvl w:ilvl="4" w:tplc="43A44EFA">
      <w:numFmt w:val="bullet"/>
      <w:lvlText w:val="•"/>
      <w:lvlJc w:val="left"/>
      <w:pPr>
        <w:ind w:left="3782" w:hanging="360"/>
      </w:pPr>
      <w:rPr>
        <w:rFonts w:hint="default"/>
        <w:lang w:val="en-US" w:eastAsia="en-US" w:bidi="ar-SA"/>
      </w:rPr>
    </w:lvl>
    <w:lvl w:ilvl="5" w:tplc="5D4812AA">
      <w:numFmt w:val="bullet"/>
      <w:lvlText w:val="•"/>
      <w:lvlJc w:val="left"/>
      <w:pPr>
        <w:ind w:left="4729" w:hanging="360"/>
      </w:pPr>
      <w:rPr>
        <w:rFonts w:hint="default"/>
        <w:lang w:val="en-US" w:eastAsia="en-US" w:bidi="ar-SA"/>
      </w:rPr>
    </w:lvl>
    <w:lvl w:ilvl="6" w:tplc="7B0AB6C8">
      <w:numFmt w:val="bullet"/>
      <w:lvlText w:val="•"/>
      <w:lvlJc w:val="left"/>
      <w:pPr>
        <w:ind w:left="5676" w:hanging="360"/>
      </w:pPr>
      <w:rPr>
        <w:rFonts w:hint="default"/>
        <w:lang w:val="en-US" w:eastAsia="en-US" w:bidi="ar-SA"/>
      </w:rPr>
    </w:lvl>
    <w:lvl w:ilvl="7" w:tplc="AF944C2C">
      <w:numFmt w:val="bullet"/>
      <w:lvlText w:val="•"/>
      <w:lvlJc w:val="left"/>
      <w:pPr>
        <w:ind w:left="6624" w:hanging="360"/>
      </w:pPr>
      <w:rPr>
        <w:rFonts w:hint="default"/>
        <w:lang w:val="en-US" w:eastAsia="en-US" w:bidi="ar-SA"/>
      </w:rPr>
    </w:lvl>
    <w:lvl w:ilvl="8" w:tplc="A9B0412C">
      <w:numFmt w:val="bullet"/>
      <w:lvlText w:val="•"/>
      <w:lvlJc w:val="left"/>
      <w:pPr>
        <w:ind w:left="7571" w:hanging="360"/>
      </w:pPr>
      <w:rPr>
        <w:rFonts w:hint="default"/>
        <w:lang w:val="en-US" w:eastAsia="en-US" w:bidi="ar-SA"/>
      </w:rPr>
    </w:lvl>
  </w:abstractNum>
  <w:abstractNum w:abstractNumId="2" w15:restartNumberingAfterBreak="0">
    <w:nsid w:val="23B57CF2"/>
    <w:multiLevelType w:val="hybridMultilevel"/>
    <w:tmpl w:val="6272352A"/>
    <w:lvl w:ilvl="0" w:tplc="DAE05C5E">
      <w:start w:val="12"/>
      <w:numFmt w:val="decimal"/>
      <w:lvlText w:val="%1."/>
      <w:lvlJc w:val="left"/>
      <w:pPr>
        <w:ind w:left="687" w:hanging="468"/>
      </w:pPr>
      <w:rPr>
        <w:rFonts w:ascii="Arial" w:eastAsia="Arial" w:hAnsi="Arial" w:cs="Arial" w:hint="default"/>
        <w:b/>
        <w:bCs/>
        <w:i w:val="0"/>
        <w:iCs w:val="0"/>
        <w:spacing w:val="0"/>
        <w:w w:val="99"/>
        <w:sz w:val="28"/>
        <w:szCs w:val="28"/>
        <w:lang w:val="en-US" w:eastAsia="en-US" w:bidi="ar-SA"/>
      </w:rPr>
    </w:lvl>
    <w:lvl w:ilvl="1" w:tplc="E5800492">
      <w:numFmt w:val="bullet"/>
      <w:lvlText w:val=""/>
      <w:lvlJc w:val="left"/>
      <w:pPr>
        <w:ind w:left="940" w:hanging="360"/>
      </w:pPr>
      <w:rPr>
        <w:rFonts w:ascii="Symbol" w:eastAsia="Symbol" w:hAnsi="Symbol" w:cs="Symbol" w:hint="default"/>
        <w:b w:val="0"/>
        <w:bCs w:val="0"/>
        <w:i w:val="0"/>
        <w:iCs w:val="0"/>
        <w:spacing w:val="0"/>
        <w:w w:val="99"/>
        <w:sz w:val="22"/>
        <w:szCs w:val="22"/>
        <w:lang w:val="en-US" w:eastAsia="en-US" w:bidi="ar-SA"/>
      </w:rPr>
    </w:lvl>
    <w:lvl w:ilvl="2" w:tplc="96C6A80A">
      <w:numFmt w:val="bullet"/>
      <w:lvlText w:val="•"/>
      <w:lvlJc w:val="left"/>
      <w:pPr>
        <w:ind w:left="1887" w:hanging="360"/>
      </w:pPr>
      <w:rPr>
        <w:rFonts w:hint="default"/>
        <w:lang w:val="en-US" w:eastAsia="en-US" w:bidi="ar-SA"/>
      </w:rPr>
    </w:lvl>
    <w:lvl w:ilvl="3" w:tplc="F63029F4">
      <w:numFmt w:val="bullet"/>
      <w:lvlText w:val="•"/>
      <w:lvlJc w:val="left"/>
      <w:pPr>
        <w:ind w:left="2834" w:hanging="360"/>
      </w:pPr>
      <w:rPr>
        <w:rFonts w:hint="default"/>
        <w:lang w:val="en-US" w:eastAsia="en-US" w:bidi="ar-SA"/>
      </w:rPr>
    </w:lvl>
    <w:lvl w:ilvl="4" w:tplc="CD408ABE">
      <w:numFmt w:val="bullet"/>
      <w:lvlText w:val="•"/>
      <w:lvlJc w:val="left"/>
      <w:pPr>
        <w:ind w:left="3782" w:hanging="360"/>
      </w:pPr>
      <w:rPr>
        <w:rFonts w:hint="default"/>
        <w:lang w:val="en-US" w:eastAsia="en-US" w:bidi="ar-SA"/>
      </w:rPr>
    </w:lvl>
    <w:lvl w:ilvl="5" w:tplc="202CAF08">
      <w:numFmt w:val="bullet"/>
      <w:lvlText w:val="•"/>
      <w:lvlJc w:val="left"/>
      <w:pPr>
        <w:ind w:left="4729" w:hanging="360"/>
      </w:pPr>
      <w:rPr>
        <w:rFonts w:hint="default"/>
        <w:lang w:val="en-US" w:eastAsia="en-US" w:bidi="ar-SA"/>
      </w:rPr>
    </w:lvl>
    <w:lvl w:ilvl="6" w:tplc="4B1E2E3C">
      <w:numFmt w:val="bullet"/>
      <w:lvlText w:val="•"/>
      <w:lvlJc w:val="left"/>
      <w:pPr>
        <w:ind w:left="5676" w:hanging="360"/>
      </w:pPr>
      <w:rPr>
        <w:rFonts w:hint="default"/>
        <w:lang w:val="en-US" w:eastAsia="en-US" w:bidi="ar-SA"/>
      </w:rPr>
    </w:lvl>
    <w:lvl w:ilvl="7" w:tplc="40242642">
      <w:numFmt w:val="bullet"/>
      <w:lvlText w:val="•"/>
      <w:lvlJc w:val="left"/>
      <w:pPr>
        <w:ind w:left="6624" w:hanging="360"/>
      </w:pPr>
      <w:rPr>
        <w:rFonts w:hint="default"/>
        <w:lang w:val="en-US" w:eastAsia="en-US" w:bidi="ar-SA"/>
      </w:rPr>
    </w:lvl>
    <w:lvl w:ilvl="8" w:tplc="1AD6CF66">
      <w:numFmt w:val="bullet"/>
      <w:lvlText w:val="•"/>
      <w:lvlJc w:val="left"/>
      <w:pPr>
        <w:ind w:left="7571" w:hanging="360"/>
      </w:pPr>
      <w:rPr>
        <w:rFonts w:hint="default"/>
        <w:lang w:val="en-US" w:eastAsia="en-US" w:bidi="ar-SA"/>
      </w:rPr>
    </w:lvl>
  </w:abstractNum>
  <w:abstractNum w:abstractNumId="3" w15:restartNumberingAfterBreak="0">
    <w:nsid w:val="2D281871"/>
    <w:multiLevelType w:val="multilevel"/>
    <w:tmpl w:val="C81A48F0"/>
    <w:lvl w:ilvl="0">
      <w:start w:val="1"/>
      <w:numFmt w:val="decimal"/>
      <w:lvlText w:val="%1."/>
      <w:lvlJc w:val="left"/>
      <w:pPr>
        <w:ind w:left="414" w:hanging="314"/>
        <w:jc w:val="left"/>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100" w:hanging="370"/>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100" w:hanging="139"/>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2379" w:hanging="139"/>
      </w:pPr>
      <w:rPr>
        <w:rFonts w:hint="default"/>
        <w:lang w:val="en-US" w:eastAsia="en-US" w:bidi="ar-SA"/>
      </w:rPr>
    </w:lvl>
    <w:lvl w:ilvl="4">
      <w:numFmt w:val="bullet"/>
      <w:lvlText w:val="•"/>
      <w:lvlJc w:val="left"/>
      <w:pPr>
        <w:ind w:left="3359" w:hanging="139"/>
      </w:pPr>
      <w:rPr>
        <w:rFonts w:hint="default"/>
        <w:lang w:val="en-US" w:eastAsia="en-US" w:bidi="ar-SA"/>
      </w:rPr>
    </w:lvl>
    <w:lvl w:ilvl="5">
      <w:numFmt w:val="bullet"/>
      <w:lvlText w:val="•"/>
      <w:lvlJc w:val="left"/>
      <w:pPr>
        <w:ind w:left="4339" w:hanging="139"/>
      </w:pPr>
      <w:rPr>
        <w:rFonts w:hint="default"/>
        <w:lang w:val="en-US" w:eastAsia="en-US" w:bidi="ar-SA"/>
      </w:rPr>
    </w:lvl>
    <w:lvl w:ilvl="6">
      <w:numFmt w:val="bullet"/>
      <w:lvlText w:val="•"/>
      <w:lvlJc w:val="left"/>
      <w:pPr>
        <w:ind w:left="5319" w:hanging="139"/>
      </w:pPr>
      <w:rPr>
        <w:rFonts w:hint="default"/>
        <w:lang w:val="en-US" w:eastAsia="en-US" w:bidi="ar-SA"/>
      </w:rPr>
    </w:lvl>
    <w:lvl w:ilvl="7">
      <w:numFmt w:val="bullet"/>
      <w:lvlText w:val="•"/>
      <w:lvlJc w:val="left"/>
      <w:pPr>
        <w:ind w:left="6299" w:hanging="139"/>
      </w:pPr>
      <w:rPr>
        <w:rFonts w:hint="default"/>
        <w:lang w:val="en-US" w:eastAsia="en-US" w:bidi="ar-SA"/>
      </w:rPr>
    </w:lvl>
    <w:lvl w:ilvl="8">
      <w:numFmt w:val="bullet"/>
      <w:lvlText w:val="•"/>
      <w:lvlJc w:val="left"/>
      <w:pPr>
        <w:ind w:left="7279" w:hanging="139"/>
      </w:pPr>
      <w:rPr>
        <w:rFonts w:hint="default"/>
        <w:lang w:val="en-US" w:eastAsia="en-US" w:bidi="ar-SA"/>
      </w:rPr>
    </w:lvl>
  </w:abstractNum>
  <w:abstractNum w:abstractNumId="4" w15:restartNumberingAfterBreak="0">
    <w:nsid w:val="3DD96E2A"/>
    <w:multiLevelType w:val="hybridMultilevel"/>
    <w:tmpl w:val="43EE93F8"/>
    <w:lvl w:ilvl="0" w:tplc="2DAEC780">
      <w:numFmt w:val="bullet"/>
      <w:lvlText w:val="•"/>
      <w:lvlJc w:val="left"/>
      <w:pPr>
        <w:ind w:left="100" w:hanging="139"/>
      </w:pPr>
      <w:rPr>
        <w:rFonts w:ascii="Arial" w:eastAsia="Arial" w:hAnsi="Arial" w:cs="Arial" w:hint="default"/>
        <w:b w:val="0"/>
        <w:bCs w:val="0"/>
        <w:i w:val="0"/>
        <w:iCs w:val="0"/>
        <w:spacing w:val="0"/>
        <w:w w:val="100"/>
        <w:sz w:val="22"/>
        <w:szCs w:val="22"/>
        <w:lang w:val="en-US" w:eastAsia="en-US" w:bidi="ar-SA"/>
      </w:rPr>
    </w:lvl>
    <w:lvl w:ilvl="1" w:tplc="FFBEA462">
      <w:numFmt w:val="bullet"/>
      <w:lvlText w:val="•"/>
      <w:lvlJc w:val="left"/>
      <w:pPr>
        <w:ind w:left="1013" w:hanging="139"/>
      </w:pPr>
      <w:rPr>
        <w:rFonts w:hint="default"/>
        <w:lang w:val="en-US" w:eastAsia="en-US" w:bidi="ar-SA"/>
      </w:rPr>
    </w:lvl>
    <w:lvl w:ilvl="2" w:tplc="D03063EE">
      <w:numFmt w:val="bullet"/>
      <w:lvlText w:val="•"/>
      <w:lvlJc w:val="left"/>
      <w:pPr>
        <w:ind w:left="1927" w:hanging="139"/>
      </w:pPr>
      <w:rPr>
        <w:rFonts w:hint="default"/>
        <w:lang w:val="en-US" w:eastAsia="en-US" w:bidi="ar-SA"/>
      </w:rPr>
    </w:lvl>
    <w:lvl w:ilvl="3" w:tplc="09EAD0DA">
      <w:numFmt w:val="bullet"/>
      <w:lvlText w:val="•"/>
      <w:lvlJc w:val="left"/>
      <w:pPr>
        <w:ind w:left="2841" w:hanging="139"/>
      </w:pPr>
      <w:rPr>
        <w:rFonts w:hint="default"/>
        <w:lang w:val="en-US" w:eastAsia="en-US" w:bidi="ar-SA"/>
      </w:rPr>
    </w:lvl>
    <w:lvl w:ilvl="4" w:tplc="C00C306E">
      <w:numFmt w:val="bullet"/>
      <w:lvlText w:val="•"/>
      <w:lvlJc w:val="left"/>
      <w:pPr>
        <w:ind w:left="3755" w:hanging="139"/>
      </w:pPr>
      <w:rPr>
        <w:rFonts w:hint="default"/>
        <w:lang w:val="en-US" w:eastAsia="en-US" w:bidi="ar-SA"/>
      </w:rPr>
    </w:lvl>
    <w:lvl w:ilvl="5" w:tplc="63C0118C">
      <w:numFmt w:val="bullet"/>
      <w:lvlText w:val="•"/>
      <w:lvlJc w:val="left"/>
      <w:pPr>
        <w:ind w:left="4669" w:hanging="139"/>
      </w:pPr>
      <w:rPr>
        <w:rFonts w:hint="default"/>
        <w:lang w:val="en-US" w:eastAsia="en-US" w:bidi="ar-SA"/>
      </w:rPr>
    </w:lvl>
    <w:lvl w:ilvl="6" w:tplc="716CB4A6">
      <w:numFmt w:val="bullet"/>
      <w:lvlText w:val="•"/>
      <w:lvlJc w:val="left"/>
      <w:pPr>
        <w:ind w:left="5583" w:hanging="139"/>
      </w:pPr>
      <w:rPr>
        <w:rFonts w:hint="default"/>
        <w:lang w:val="en-US" w:eastAsia="en-US" w:bidi="ar-SA"/>
      </w:rPr>
    </w:lvl>
    <w:lvl w:ilvl="7" w:tplc="C0BA54D6">
      <w:numFmt w:val="bullet"/>
      <w:lvlText w:val="•"/>
      <w:lvlJc w:val="left"/>
      <w:pPr>
        <w:ind w:left="6497" w:hanging="139"/>
      </w:pPr>
      <w:rPr>
        <w:rFonts w:hint="default"/>
        <w:lang w:val="en-US" w:eastAsia="en-US" w:bidi="ar-SA"/>
      </w:rPr>
    </w:lvl>
    <w:lvl w:ilvl="8" w:tplc="1DCEBA30">
      <w:numFmt w:val="bullet"/>
      <w:lvlText w:val="•"/>
      <w:lvlJc w:val="left"/>
      <w:pPr>
        <w:ind w:left="7411" w:hanging="139"/>
      </w:pPr>
      <w:rPr>
        <w:rFonts w:hint="default"/>
        <w:lang w:val="en-US" w:eastAsia="en-US" w:bidi="ar-SA"/>
      </w:rPr>
    </w:lvl>
  </w:abstractNum>
  <w:abstractNum w:abstractNumId="5" w15:restartNumberingAfterBreak="0">
    <w:nsid w:val="4786130C"/>
    <w:multiLevelType w:val="hybridMultilevel"/>
    <w:tmpl w:val="F4784E28"/>
    <w:lvl w:ilvl="0" w:tplc="CACEC750">
      <w:numFmt w:val="bullet"/>
      <w:lvlText w:val="-"/>
      <w:lvlJc w:val="left"/>
      <w:pPr>
        <w:ind w:left="2140" w:hanging="360"/>
      </w:pPr>
      <w:rPr>
        <w:rFonts w:ascii="Calibri" w:eastAsia="Calibri" w:hAnsi="Calibri" w:cs="Calibri" w:hint="default"/>
        <w:b w:val="0"/>
        <w:bCs w:val="0"/>
        <w:i w:val="0"/>
        <w:iCs w:val="0"/>
        <w:spacing w:val="0"/>
        <w:w w:val="99"/>
        <w:sz w:val="20"/>
        <w:szCs w:val="20"/>
        <w:lang w:val="en-US" w:eastAsia="en-US" w:bidi="ar-SA"/>
      </w:rPr>
    </w:lvl>
    <w:lvl w:ilvl="1" w:tplc="C948529A">
      <w:numFmt w:val="bullet"/>
      <w:lvlText w:val="•"/>
      <w:lvlJc w:val="left"/>
      <w:pPr>
        <w:ind w:left="3058" w:hanging="360"/>
      </w:pPr>
      <w:rPr>
        <w:rFonts w:hint="default"/>
        <w:lang w:val="en-US" w:eastAsia="en-US" w:bidi="ar-SA"/>
      </w:rPr>
    </w:lvl>
    <w:lvl w:ilvl="2" w:tplc="480EC128">
      <w:numFmt w:val="bullet"/>
      <w:lvlText w:val="•"/>
      <w:lvlJc w:val="left"/>
      <w:pPr>
        <w:ind w:left="3977" w:hanging="360"/>
      </w:pPr>
      <w:rPr>
        <w:rFonts w:hint="default"/>
        <w:lang w:val="en-US" w:eastAsia="en-US" w:bidi="ar-SA"/>
      </w:rPr>
    </w:lvl>
    <w:lvl w:ilvl="3" w:tplc="9E325702">
      <w:numFmt w:val="bullet"/>
      <w:lvlText w:val="•"/>
      <w:lvlJc w:val="left"/>
      <w:pPr>
        <w:ind w:left="4895" w:hanging="360"/>
      </w:pPr>
      <w:rPr>
        <w:rFonts w:hint="default"/>
        <w:lang w:val="en-US" w:eastAsia="en-US" w:bidi="ar-SA"/>
      </w:rPr>
    </w:lvl>
    <w:lvl w:ilvl="4" w:tplc="7D20C91E">
      <w:numFmt w:val="bullet"/>
      <w:lvlText w:val="•"/>
      <w:lvlJc w:val="left"/>
      <w:pPr>
        <w:ind w:left="5814" w:hanging="360"/>
      </w:pPr>
      <w:rPr>
        <w:rFonts w:hint="default"/>
        <w:lang w:val="en-US" w:eastAsia="en-US" w:bidi="ar-SA"/>
      </w:rPr>
    </w:lvl>
    <w:lvl w:ilvl="5" w:tplc="1D9EBADC">
      <w:numFmt w:val="bullet"/>
      <w:lvlText w:val="•"/>
      <w:lvlJc w:val="left"/>
      <w:pPr>
        <w:ind w:left="6733" w:hanging="360"/>
      </w:pPr>
      <w:rPr>
        <w:rFonts w:hint="default"/>
        <w:lang w:val="en-US" w:eastAsia="en-US" w:bidi="ar-SA"/>
      </w:rPr>
    </w:lvl>
    <w:lvl w:ilvl="6" w:tplc="07AA45D8">
      <w:numFmt w:val="bullet"/>
      <w:lvlText w:val="•"/>
      <w:lvlJc w:val="left"/>
      <w:pPr>
        <w:ind w:left="7651" w:hanging="360"/>
      </w:pPr>
      <w:rPr>
        <w:rFonts w:hint="default"/>
        <w:lang w:val="en-US" w:eastAsia="en-US" w:bidi="ar-SA"/>
      </w:rPr>
    </w:lvl>
    <w:lvl w:ilvl="7" w:tplc="F168E19E">
      <w:numFmt w:val="bullet"/>
      <w:lvlText w:val="•"/>
      <w:lvlJc w:val="left"/>
      <w:pPr>
        <w:ind w:left="8570" w:hanging="360"/>
      </w:pPr>
      <w:rPr>
        <w:rFonts w:hint="default"/>
        <w:lang w:val="en-US" w:eastAsia="en-US" w:bidi="ar-SA"/>
      </w:rPr>
    </w:lvl>
    <w:lvl w:ilvl="8" w:tplc="F1120022">
      <w:numFmt w:val="bullet"/>
      <w:lvlText w:val="•"/>
      <w:lvlJc w:val="left"/>
      <w:pPr>
        <w:ind w:left="9489" w:hanging="360"/>
      </w:pPr>
      <w:rPr>
        <w:rFonts w:hint="default"/>
        <w:lang w:val="en-US" w:eastAsia="en-US" w:bidi="ar-SA"/>
      </w:rPr>
    </w:lvl>
  </w:abstractNum>
  <w:abstractNum w:abstractNumId="6" w15:restartNumberingAfterBreak="0">
    <w:nsid w:val="480A6444"/>
    <w:multiLevelType w:val="hybridMultilevel"/>
    <w:tmpl w:val="C6E24066"/>
    <w:lvl w:ilvl="0" w:tplc="057E22F0">
      <w:start w:val="1"/>
      <w:numFmt w:val="lowerRoman"/>
      <w:lvlText w:val="(%1)"/>
      <w:lvlJc w:val="left"/>
      <w:pPr>
        <w:ind w:left="1270" w:hanging="211"/>
        <w:jc w:val="left"/>
      </w:pPr>
      <w:rPr>
        <w:rFonts w:ascii="Calibri" w:eastAsia="Calibri" w:hAnsi="Calibri" w:cs="Calibri" w:hint="default"/>
        <w:b w:val="0"/>
        <w:bCs w:val="0"/>
        <w:i w:val="0"/>
        <w:iCs w:val="0"/>
        <w:spacing w:val="-1"/>
        <w:w w:val="99"/>
        <w:sz w:val="20"/>
        <w:szCs w:val="20"/>
        <w:lang w:val="en-US" w:eastAsia="en-US" w:bidi="ar-SA"/>
      </w:rPr>
    </w:lvl>
    <w:lvl w:ilvl="1" w:tplc="BAC0D942">
      <w:numFmt w:val="bullet"/>
      <w:lvlText w:val="•"/>
      <w:lvlJc w:val="left"/>
      <w:pPr>
        <w:ind w:left="2284" w:hanging="211"/>
      </w:pPr>
      <w:rPr>
        <w:rFonts w:hint="default"/>
        <w:lang w:val="en-US" w:eastAsia="en-US" w:bidi="ar-SA"/>
      </w:rPr>
    </w:lvl>
    <w:lvl w:ilvl="2" w:tplc="4566D272">
      <w:numFmt w:val="bullet"/>
      <w:lvlText w:val="•"/>
      <w:lvlJc w:val="left"/>
      <w:pPr>
        <w:ind w:left="3289" w:hanging="211"/>
      </w:pPr>
      <w:rPr>
        <w:rFonts w:hint="default"/>
        <w:lang w:val="en-US" w:eastAsia="en-US" w:bidi="ar-SA"/>
      </w:rPr>
    </w:lvl>
    <w:lvl w:ilvl="3" w:tplc="19CC1BE0">
      <w:numFmt w:val="bullet"/>
      <w:lvlText w:val="•"/>
      <w:lvlJc w:val="left"/>
      <w:pPr>
        <w:ind w:left="4293" w:hanging="211"/>
      </w:pPr>
      <w:rPr>
        <w:rFonts w:hint="default"/>
        <w:lang w:val="en-US" w:eastAsia="en-US" w:bidi="ar-SA"/>
      </w:rPr>
    </w:lvl>
    <w:lvl w:ilvl="4" w:tplc="BEC8A7A6">
      <w:numFmt w:val="bullet"/>
      <w:lvlText w:val="•"/>
      <w:lvlJc w:val="left"/>
      <w:pPr>
        <w:ind w:left="5298" w:hanging="211"/>
      </w:pPr>
      <w:rPr>
        <w:rFonts w:hint="default"/>
        <w:lang w:val="en-US" w:eastAsia="en-US" w:bidi="ar-SA"/>
      </w:rPr>
    </w:lvl>
    <w:lvl w:ilvl="5" w:tplc="20CCA032">
      <w:numFmt w:val="bullet"/>
      <w:lvlText w:val="•"/>
      <w:lvlJc w:val="left"/>
      <w:pPr>
        <w:ind w:left="6303" w:hanging="211"/>
      </w:pPr>
      <w:rPr>
        <w:rFonts w:hint="default"/>
        <w:lang w:val="en-US" w:eastAsia="en-US" w:bidi="ar-SA"/>
      </w:rPr>
    </w:lvl>
    <w:lvl w:ilvl="6" w:tplc="39F6E2C0">
      <w:numFmt w:val="bullet"/>
      <w:lvlText w:val="•"/>
      <w:lvlJc w:val="left"/>
      <w:pPr>
        <w:ind w:left="7307" w:hanging="211"/>
      </w:pPr>
      <w:rPr>
        <w:rFonts w:hint="default"/>
        <w:lang w:val="en-US" w:eastAsia="en-US" w:bidi="ar-SA"/>
      </w:rPr>
    </w:lvl>
    <w:lvl w:ilvl="7" w:tplc="A4F61282">
      <w:numFmt w:val="bullet"/>
      <w:lvlText w:val="•"/>
      <w:lvlJc w:val="left"/>
      <w:pPr>
        <w:ind w:left="8312" w:hanging="211"/>
      </w:pPr>
      <w:rPr>
        <w:rFonts w:hint="default"/>
        <w:lang w:val="en-US" w:eastAsia="en-US" w:bidi="ar-SA"/>
      </w:rPr>
    </w:lvl>
    <w:lvl w:ilvl="8" w:tplc="522AAA46">
      <w:numFmt w:val="bullet"/>
      <w:lvlText w:val="•"/>
      <w:lvlJc w:val="left"/>
      <w:pPr>
        <w:ind w:left="9317" w:hanging="211"/>
      </w:pPr>
      <w:rPr>
        <w:rFonts w:hint="default"/>
        <w:lang w:val="en-US" w:eastAsia="en-US" w:bidi="ar-SA"/>
      </w:rPr>
    </w:lvl>
  </w:abstractNum>
  <w:abstractNum w:abstractNumId="7" w15:restartNumberingAfterBreak="0">
    <w:nsid w:val="486A4454"/>
    <w:multiLevelType w:val="multilevel"/>
    <w:tmpl w:val="1D72289A"/>
    <w:lvl w:ilvl="0">
      <w:start w:val="1"/>
      <w:numFmt w:val="decimal"/>
      <w:lvlText w:val="%1."/>
      <w:lvlJc w:val="left"/>
      <w:pPr>
        <w:ind w:left="347" w:hanging="248"/>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469" w:hanging="370"/>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1435" w:hanging="370"/>
      </w:pPr>
      <w:rPr>
        <w:rFonts w:hint="default"/>
        <w:lang w:val="en-US" w:eastAsia="en-US" w:bidi="ar-SA"/>
      </w:rPr>
    </w:lvl>
    <w:lvl w:ilvl="3">
      <w:numFmt w:val="bullet"/>
      <w:lvlText w:val="•"/>
      <w:lvlJc w:val="left"/>
      <w:pPr>
        <w:ind w:left="2410" w:hanging="370"/>
      </w:pPr>
      <w:rPr>
        <w:rFonts w:hint="default"/>
        <w:lang w:val="en-US" w:eastAsia="en-US" w:bidi="ar-SA"/>
      </w:rPr>
    </w:lvl>
    <w:lvl w:ilvl="4">
      <w:numFmt w:val="bullet"/>
      <w:lvlText w:val="•"/>
      <w:lvlJc w:val="left"/>
      <w:pPr>
        <w:ind w:left="3386" w:hanging="370"/>
      </w:pPr>
      <w:rPr>
        <w:rFonts w:hint="default"/>
        <w:lang w:val="en-US" w:eastAsia="en-US" w:bidi="ar-SA"/>
      </w:rPr>
    </w:lvl>
    <w:lvl w:ilvl="5">
      <w:numFmt w:val="bullet"/>
      <w:lvlText w:val="•"/>
      <w:lvlJc w:val="left"/>
      <w:pPr>
        <w:ind w:left="4361" w:hanging="370"/>
      </w:pPr>
      <w:rPr>
        <w:rFonts w:hint="default"/>
        <w:lang w:val="en-US" w:eastAsia="en-US" w:bidi="ar-SA"/>
      </w:rPr>
    </w:lvl>
    <w:lvl w:ilvl="6">
      <w:numFmt w:val="bullet"/>
      <w:lvlText w:val="•"/>
      <w:lvlJc w:val="left"/>
      <w:pPr>
        <w:ind w:left="5337" w:hanging="370"/>
      </w:pPr>
      <w:rPr>
        <w:rFonts w:hint="default"/>
        <w:lang w:val="en-US" w:eastAsia="en-US" w:bidi="ar-SA"/>
      </w:rPr>
    </w:lvl>
    <w:lvl w:ilvl="7">
      <w:numFmt w:val="bullet"/>
      <w:lvlText w:val="•"/>
      <w:lvlJc w:val="left"/>
      <w:pPr>
        <w:ind w:left="6312" w:hanging="370"/>
      </w:pPr>
      <w:rPr>
        <w:rFonts w:hint="default"/>
        <w:lang w:val="en-US" w:eastAsia="en-US" w:bidi="ar-SA"/>
      </w:rPr>
    </w:lvl>
    <w:lvl w:ilvl="8">
      <w:numFmt w:val="bullet"/>
      <w:lvlText w:val="•"/>
      <w:lvlJc w:val="left"/>
      <w:pPr>
        <w:ind w:left="7288" w:hanging="370"/>
      </w:pPr>
      <w:rPr>
        <w:rFonts w:hint="default"/>
        <w:lang w:val="en-US" w:eastAsia="en-US" w:bidi="ar-SA"/>
      </w:rPr>
    </w:lvl>
  </w:abstractNum>
  <w:abstractNum w:abstractNumId="8" w15:restartNumberingAfterBreak="0">
    <w:nsid w:val="5D874F3C"/>
    <w:multiLevelType w:val="hybridMultilevel"/>
    <w:tmpl w:val="EEB424C4"/>
    <w:lvl w:ilvl="0" w:tplc="CCF8BF04">
      <w:numFmt w:val="bullet"/>
      <w:lvlText w:val=""/>
      <w:lvlJc w:val="left"/>
      <w:pPr>
        <w:ind w:left="1780" w:hanging="360"/>
      </w:pPr>
      <w:rPr>
        <w:rFonts w:ascii="Symbol" w:eastAsia="Symbol" w:hAnsi="Symbol" w:cs="Symbol" w:hint="default"/>
        <w:b w:val="0"/>
        <w:bCs w:val="0"/>
        <w:i w:val="0"/>
        <w:iCs w:val="0"/>
        <w:spacing w:val="0"/>
        <w:w w:val="99"/>
        <w:sz w:val="20"/>
        <w:szCs w:val="20"/>
        <w:lang w:val="en-US" w:eastAsia="en-US" w:bidi="ar-SA"/>
      </w:rPr>
    </w:lvl>
    <w:lvl w:ilvl="1" w:tplc="B44694B6">
      <w:numFmt w:val="bullet"/>
      <w:lvlText w:val="•"/>
      <w:lvlJc w:val="left"/>
      <w:pPr>
        <w:ind w:left="2734" w:hanging="360"/>
      </w:pPr>
      <w:rPr>
        <w:rFonts w:hint="default"/>
        <w:lang w:val="en-US" w:eastAsia="en-US" w:bidi="ar-SA"/>
      </w:rPr>
    </w:lvl>
    <w:lvl w:ilvl="2" w:tplc="830248CE">
      <w:numFmt w:val="bullet"/>
      <w:lvlText w:val="•"/>
      <w:lvlJc w:val="left"/>
      <w:pPr>
        <w:ind w:left="3689" w:hanging="360"/>
      </w:pPr>
      <w:rPr>
        <w:rFonts w:hint="default"/>
        <w:lang w:val="en-US" w:eastAsia="en-US" w:bidi="ar-SA"/>
      </w:rPr>
    </w:lvl>
    <w:lvl w:ilvl="3" w:tplc="9E86F47E">
      <w:numFmt w:val="bullet"/>
      <w:lvlText w:val="•"/>
      <w:lvlJc w:val="left"/>
      <w:pPr>
        <w:ind w:left="4643" w:hanging="360"/>
      </w:pPr>
      <w:rPr>
        <w:rFonts w:hint="default"/>
        <w:lang w:val="en-US" w:eastAsia="en-US" w:bidi="ar-SA"/>
      </w:rPr>
    </w:lvl>
    <w:lvl w:ilvl="4" w:tplc="3CEA6A12">
      <w:numFmt w:val="bullet"/>
      <w:lvlText w:val="•"/>
      <w:lvlJc w:val="left"/>
      <w:pPr>
        <w:ind w:left="5598" w:hanging="360"/>
      </w:pPr>
      <w:rPr>
        <w:rFonts w:hint="default"/>
        <w:lang w:val="en-US" w:eastAsia="en-US" w:bidi="ar-SA"/>
      </w:rPr>
    </w:lvl>
    <w:lvl w:ilvl="5" w:tplc="C2442114">
      <w:numFmt w:val="bullet"/>
      <w:lvlText w:val="•"/>
      <w:lvlJc w:val="left"/>
      <w:pPr>
        <w:ind w:left="6553" w:hanging="360"/>
      </w:pPr>
      <w:rPr>
        <w:rFonts w:hint="default"/>
        <w:lang w:val="en-US" w:eastAsia="en-US" w:bidi="ar-SA"/>
      </w:rPr>
    </w:lvl>
    <w:lvl w:ilvl="6" w:tplc="47BC49AE">
      <w:numFmt w:val="bullet"/>
      <w:lvlText w:val="•"/>
      <w:lvlJc w:val="left"/>
      <w:pPr>
        <w:ind w:left="7507" w:hanging="360"/>
      </w:pPr>
      <w:rPr>
        <w:rFonts w:hint="default"/>
        <w:lang w:val="en-US" w:eastAsia="en-US" w:bidi="ar-SA"/>
      </w:rPr>
    </w:lvl>
    <w:lvl w:ilvl="7" w:tplc="1B5E43A2">
      <w:numFmt w:val="bullet"/>
      <w:lvlText w:val="•"/>
      <w:lvlJc w:val="left"/>
      <w:pPr>
        <w:ind w:left="8462" w:hanging="360"/>
      </w:pPr>
      <w:rPr>
        <w:rFonts w:hint="default"/>
        <w:lang w:val="en-US" w:eastAsia="en-US" w:bidi="ar-SA"/>
      </w:rPr>
    </w:lvl>
    <w:lvl w:ilvl="8" w:tplc="0108E6EA">
      <w:numFmt w:val="bullet"/>
      <w:lvlText w:val="•"/>
      <w:lvlJc w:val="left"/>
      <w:pPr>
        <w:ind w:left="9417" w:hanging="360"/>
      </w:pPr>
      <w:rPr>
        <w:rFonts w:hint="default"/>
        <w:lang w:val="en-US" w:eastAsia="en-US" w:bidi="ar-SA"/>
      </w:rPr>
    </w:lvl>
  </w:abstractNum>
  <w:abstractNum w:abstractNumId="9" w15:restartNumberingAfterBreak="0">
    <w:nsid w:val="688E5F30"/>
    <w:multiLevelType w:val="hybridMultilevel"/>
    <w:tmpl w:val="F6CCA86A"/>
    <w:lvl w:ilvl="0" w:tplc="5BB8FC02">
      <w:numFmt w:val="bullet"/>
      <w:lvlText w:val="•"/>
      <w:lvlJc w:val="left"/>
      <w:pPr>
        <w:ind w:left="100" w:hanging="139"/>
      </w:pPr>
      <w:rPr>
        <w:rFonts w:ascii="Arial" w:eastAsia="Arial" w:hAnsi="Arial" w:cs="Arial" w:hint="default"/>
        <w:b w:val="0"/>
        <w:bCs w:val="0"/>
        <w:i w:val="0"/>
        <w:iCs w:val="0"/>
        <w:spacing w:val="0"/>
        <w:w w:val="100"/>
        <w:sz w:val="22"/>
        <w:szCs w:val="22"/>
        <w:lang w:val="en-US" w:eastAsia="en-US" w:bidi="ar-SA"/>
      </w:rPr>
    </w:lvl>
    <w:lvl w:ilvl="1" w:tplc="8F04085A">
      <w:numFmt w:val="bullet"/>
      <w:lvlText w:val="•"/>
      <w:lvlJc w:val="left"/>
      <w:pPr>
        <w:ind w:left="1013" w:hanging="139"/>
      </w:pPr>
      <w:rPr>
        <w:rFonts w:hint="default"/>
        <w:lang w:val="en-US" w:eastAsia="en-US" w:bidi="ar-SA"/>
      </w:rPr>
    </w:lvl>
    <w:lvl w:ilvl="2" w:tplc="BA640666">
      <w:numFmt w:val="bullet"/>
      <w:lvlText w:val="•"/>
      <w:lvlJc w:val="left"/>
      <w:pPr>
        <w:ind w:left="1927" w:hanging="139"/>
      </w:pPr>
      <w:rPr>
        <w:rFonts w:hint="default"/>
        <w:lang w:val="en-US" w:eastAsia="en-US" w:bidi="ar-SA"/>
      </w:rPr>
    </w:lvl>
    <w:lvl w:ilvl="3" w:tplc="ECBA4E96">
      <w:numFmt w:val="bullet"/>
      <w:lvlText w:val="•"/>
      <w:lvlJc w:val="left"/>
      <w:pPr>
        <w:ind w:left="2841" w:hanging="139"/>
      </w:pPr>
      <w:rPr>
        <w:rFonts w:hint="default"/>
        <w:lang w:val="en-US" w:eastAsia="en-US" w:bidi="ar-SA"/>
      </w:rPr>
    </w:lvl>
    <w:lvl w:ilvl="4" w:tplc="406E3BE6">
      <w:numFmt w:val="bullet"/>
      <w:lvlText w:val="•"/>
      <w:lvlJc w:val="left"/>
      <w:pPr>
        <w:ind w:left="3755" w:hanging="139"/>
      </w:pPr>
      <w:rPr>
        <w:rFonts w:hint="default"/>
        <w:lang w:val="en-US" w:eastAsia="en-US" w:bidi="ar-SA"/>
      </w:rPr>
    </w:lvl>
    <w:lvl w:ilvl="5" w:tplc="7588470E">
      <w:numFmt w:val="bullet"/>
      <w:lvlText w:val="•"/>
      <w:lvlJc w:val="left"/>
      <w:pPr>
        <w:ind w:left="4669" w:hanging="139"/>
      </w:pPr>
      <w:rPr>
        <w:rFonts w:hint="default"/>
        <w:lang w:val="en-US" w:eastAsia="en-US" w:bidi="ar-SA"/>
      </w:rPr>
    </w:lvl>
    <w:lvl w:ilvl="6" w:tplc="71DEEA58">
      <w:numFmt w:val="bullet"/>
      <w:lvlText w:val="•"/>
      <w:lvlJc w:val="left"/>
      <w:pPr>
        <w:ind w:left="5583" w:hanging="139"/>
      </w:pPr>
      <w:rPr>
        <w:rFonts w:hint="default"/>
        <w:lang w:val="en-US" w:eastAsia="en-US" w:bidi="ar-SA"/>
      </w:rPr>
    </w:lvl>
    <w:lvl w:ilvl="7" w:tplc="F21CB7AA">
      <w:numFmt w:val="bullet"/>
      <w:lvlText w:val="•"/>
      <w:lvlJc w:val="left"/>
      <w:pPr>
        <w:ind w:left="6497" w:hanging="139"/>
      </w:pPr>
      <w:rPr>
        <w:rFonts w:hint="default"/>
        <w:lang w:val="en-US" w:eastAsia="en-US" w:bidi="ar-SA"/>
      </w:rPr>
    </w:lvl>
    <w:lvl w:ilvl="8" w:tplc="622CAD40">
      <w:numFmt w:val="bullet"/>
      <w:lvlText w:val="•"/>
      <w:lvlJc w:val="left"/>
      <w:pPr>
        <w:ind w:left="7411" w:hanging="139"/>
      </w:pPr>
      <w:rPr>
        <w:rFonts w:hint="default"/>
        <w:lang w:val="en-US" w:eastAsia="en-US" w:bidi="ar-SA"/>
      </w:rPr>
    </w:lvl>
  </w:abstractNum>
  <w:num w:numId="1" w16cid:durableId="742335462">
    <w:abstractNumId w:val="2"/>
  </w:num>
  <w:num w:numId="2" w16cid:durableId="571816068">
    <w:abstractNumId w:val="1"/>
  </w:num>
  <w:num w:numId="3" w16cid:durableId="1827043418">
    <w:abstractNumId w:val="8"/>
  </w:num>
  <w:num w:numId="4" w16cid:durableId="1362054203">
    <w:abstractNumId w:val="5"/>
  </w:num>
  <w:num w:numId="5" w16cid:durableId="1522357477">
    <w:abstractNumId w:val="6"/>
  </w:num>
  <w:num w:numId="6" w16cid:durableId="978220449">
    <w:abstractNumId w:val="4"/>
  </w:num>
  <w:num w:numId="7" w16cid:durableId="943920537">
    <w:abstractNumId w:val="9"/>
  </w:num>
  <w:num w:numId="8" w16cid:durableId="188488916">
    <w:abstractNumId w:val="3"/>
  </w:num>
  <w:num w:numId="9" w16cid:durableId="473834240">
    <w:abstractNumId w:val="7"/>
  </w:num>
  <w:num w:numId="10" w16cid:durableId="911162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7E"/>
    <w:rsid w:val="000113A1"/>
    <w:rsid w:val="00052D4A"/>
    <w:rsid w:val="00071293"/>
    <w:rsid w:val="00123B3B"/>
    <w:rsid w:val="00220520"/>
    <w:rsid w:val="002247A8"/>
    <w:rsid w:val="00262F72"/>
    <w:rsid w:val="0027758E"/>
    <w:rsid w:val="002B72EB"/>
    <w:rsid w:val="00344851"/>
    <w:rsid w:val="00363D77"/>
    <w:rsid w:val="0036454C"/>
    <w:rsid w:val="00404DA2"/>
    <w:rsid w:val="004B5F32"/>
    <w:rsid w:val="00517681"/>
    <w:rsid w:val="005D5594"/>
    <w:rsid w:val="00642AC4"/>
    <w:rsid w:val="00657D51"/>
    <w:rsid w:val="00661C6F"/>
    <w:rsid w:val="006C4566"/>
    <w:rsid w:val="00747609"/>
    <w:rsid w:val="0076107E"/>
    <w:rsid w:val="007703CE"/>
    <w:rsid w:val="007B1665"/>
    <w:rsid w:val="007F1E8B"/>
    <w:rsid w:val="00804EA8"/>
    <w:rsid w:val="00874B3F"/>
    <w:rsid w:val="008D50F4"/>
    <w:rsid w:val="00946A7B"/>
    <w:rsid w:val="009C388C"/>
    <w:rsid w:val="009D3CA6"/>
    <w:rsid w:val="009E4B76"/>
    <w:rsid w:val="00B746FA"/>
    <w:rsid w:val="00BD3DE7"/>
    <w:rsid w:val="00C56EB8"/>
    <w:rsid w:val="00C946AF"/>
    <w:rsid w:val="00C94F8D"/>
    <w:rsid w:val="00D066B1"/>
    <w:rsid w:val="00D21A30"/>
    <w:rsid w:val="00D61D99"/>
    <w:rsid w:val="00D77230"/>
    <w:rsid w:val="00DD0C70"/>
    <w:rsid w:val="00DE5E63"/>
    <w:rsid w:val="00E040CB"/>
    <w:rsid w:val="00E27B01"/>
    <w:rsid w:val="00EC3E2A"/>
    <w:rsid w:val="00F17538"/>
    <w:rsid w:val="00F414CA"/>
    <w:rsid w:val="00F76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F6DC"/>
  <w15:docId w15:val="{8038846B-DD2D-464A-8DE6-25537B3F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30" w:hanging="310"/>
      <w:outlineLvl w:val="0"/>
    </w:pPr>
    <w:rPr>
      <w:rFonts w:ascii="Arial" w:eastAsia="Arial" w:hAnsi="Arial" w:cs="Arial"/>
      <w:b/>
      <w:bCs/>
      <w:sz w:val="28"/>
      <w:szCs w:val="28"/>
    </w:rPr>
  </w:style>
  <w:style w:type="paragraph" w:styleId="Heading2">
    <w:name w:val="heading 2"/>
    <w:basedOn w:val="Normal"/>
    <w:uiPriority w:val="9"/>
    <w:unhideWhenUsed/>
    <w:qFormat/>
    <w:pPr>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940" w:hanging="360"/>
    </w:pPr>
  </w:style>
  <w:style w:type="paragraph" w:styleId="Title">
    <w:name w:val="Title"/>
    <w:basedOn w:val="Normal"/>
    <w:uiPriority w:val="10"/>
    <w:qFormat/>
    <w:pPr>
      <w:ind w:left="874"/>
    </w:pPr>
    <w:rPr>
      <w:b/>
      <w:bCs/>
      <w:sz w:val="96"/>
      <w:szCs w:val="96"/>
    </w:rPr>
  </w:style>
  <w:style w:type="paragraph" w:styleId="ListParagraph">
    <w:name w:val="List Paragraph"/>
    <w:basedOn w:val="Normal"/>
    <w:uiPriority w:val="1"/>
    <w:qFormat/>
    <w:pPr>
      <w:spacing w:before="40"/>
      <w:ind w:left="9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4EA8"/>
    <w:pPr>
      <w:tabs>
        <w:tab w:val="center" w:pos="4513"/>
        <w:tab w:val="right" w:pos="9026"/>
      </w:tabs>
    </w:pPr>
  </w:style>
  <w:style w:type="character" w:customStyle="1" w:styleId="HeaderChar">
    <w:name w:val="Header Char"/>
    <w:basedOn w:val="DefaultParagraphFont"/>
    <w:link w:val="Header"/>
    <w:uiPriority w:val="99"/>
    <w:rsid w:val="00804EA8"/>
    <w:rPr>
      <w:rFonts w:ascii="Calibri" w:eastAsia="Calibri" w:hAnsi="Calibri" w:cs="Calibri"/>
    </w:rPr>
  </w:style>
  <w:style w:type="paragraph" w:styleId="Footer">
    <w:name w:val="footer"/>
    <w:basedOn w:val="Normal"/>
    <w:link w:val="FooterChar"/>
    <w:uiPriority w:val="99"/>
    <w:unhideWhenUsed/>
    <w:rsid w:val="00804EA8"/>
    <w:pPr>
      <w:tabs>
        <w:tab w:val="center" w:pos="4513"/>
        <w:tab w:val="right" w:pos="9026"/>
      </w:tabs>
    </w:pPr>
  </w:style>
  <w:style w:type="character" w:customStyle="1" w:styleId="FooterChar">
    <w:name w:val="Footer Char"/>
    <w:basedOn w:val="DefaultParagraphFont"/>
    <w:link w:val="Footer"/>
    <w:uiPriority w:val="99"/>
    <w:rsid w:val="00804EA8"/>
    <w:rPr>
      <w:rFonts w:ascii="Calibri" w:eastAsia="Calibri" w:hAnsi="Calibri" w:cs="Calibri"/>
    </w:rPr>
  </w:style>
  <w:style w:type="paragraph" w:styleId="TOC1">
    <w:name w:val="toc 1"/>
    <w:basedOn w:val="Normal"/>
    <w:uiPriority w:val="39"/>
    <w:qFormat/>
    <w:rsid w:val="00E040CB"/>
    <w:pPr>
      <w:spacing w:before="120"/>
    </w:pPr>
    <w:rPr>
      <w:rFonts w:asciiTheme="minorHAnsi" w:hAnsiTheme="minorHAnsi" w:cstheme="minorHAnsi"/>
      <w:b/>
      <w:bCs/>
      <w:i/>
      <w:iCs/>
      <w:sz w:val="24"/>
      <w:szCs w:val="24"/>
    </w:rPr>
  </w:style>
  <w:style w:type="character" w:styleId="Hyperlink">
    <w:name w:val="Hyperlink"/>
    <w:basedOn w:val="DefaultParagraphFont"/>
    <w:uiPriority w:val="99"/>
    <w:unhideWhenUsed/>
    <w:rsid w:val="00B746FA"/>
    <w:rPr>
      <w:color w:val="0000FF" w:themeColor="hyperlink"/>
      <w:u w:val="single"/>
    </w:rPr>
  </w:style>
  <w:style w:type="character" w:styleId="UnresolvedMention">
    <w:name w:val="Unresolved Mention"/>
    <w:basedOn w:val="DefaultParagraphFont"/>
    <w:uiPriority w:val="99"/>
    <w:semiHidden/>
    <w:unhideWhenUsed/>
    <w:rsid w:val="00B746FA"/>
    <w:rPr>
      <w:color w:val="605E5C"/>
      <w:shd w:val="clear" w:color="auto" w:fill="E1DFDD"/>
    </w:rPr>
  </w:style>
  <w:style w:type="paragraph" w:styleId="TOCHeading">
    <w:name w:val="TOC Heading"/>
    <w:basedOn w:val="Heading1"/>
    <w:next w:val="Normal"/>
    <w:uiPriority w:val="39"/>
    <w:unhideWhenUsed/>
    <w:qFormat/>
    <w:rsid w:val="00D21A30"/>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rPr>
  </w:style>
  <w:style w:type="paragraph" w:styleId="TOC2">
    <w:name w:val="toc 2"/>
    <w:basedOn w:val="Normal"/>
    <w:next w:val="Normal"/>
    <w:autoRedefine/>
    <w:uiPriority w:val="39"/>
    <w:semiHidden/>
    <w:unhideWhenUsed/>
    <w:rsid w:val="00D21A30"/>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rsid w:val="00D21A30"/>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D21A30"/>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D21A30"/>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D21A30"/>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D21A30"/>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D21A30"/>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D21A30"/>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s.uk/healthier-families/recipes/healthier-lunchboxes/"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D6173468F8474AB47AA2FC76F23D32" ma:contentTypeVersion="18" ma:contentTypeDescription="Create a new document." ma:contentTypeScope="" ma:versionID="55743fa53167ed1a97586473c363dc2c">
  <xsd:schema xmlns:xsd="http://www.w3.org/2001/XMLSchema" xmlns:xs="http://www.w3.org/2001/XMLSchema" xmlns:p="http://schemas.microsoft.com/office/2006/metadata/properties" xmlns:ns2="a4d3a6c4-33bd-49c7-b98a-bf8346d1a11f" xmlns:ns3="2314b42f-890c-4295-a2de-217a1487084d" targetNamespace="http://schemas.microsoft.com/office/2006/metadata/properties" ma:root="true" ma:fieldsID="c92307fdd3d9463e61f1abacf05654d5" ns2:_="" ns3:_="">
    <xsd:import namespace="a4d3a6c4-33bd-49c7-b98a-bf8346d1a11f"/>
    <xsd:import namespace="2314b42f-890c-4295-a2de-217a14870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3a6c4-33bd-49c7-b98a-bf8346d1a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1989bb-7060-4fd4-9a82-a4aacd7095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4b42f-890c-4295-a2de-217a148708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77279a-f5ba-4422-9bcb-8e9bda1864d3}" ma:internalName="TaxCatchAll" ma:showField="CatchAllData" ma:web="2314b42f-890c-4295-a2de-217a14870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d3a6c4-33bd-49c7-b98a-bf8346d1a11f">
      <Terms xmlns="http://schemas.microsoft.com/office/infopath/2007/PartnerControls"/>
    </lcf76f155ced4ddcb4097134ff3c332f>
    <TaxCatchAll xmlns="2314b42f-890c-4295-a2de-217a1487084d" xsi:nil="true"/>
  </documentManagement>
</p:properties>
</file>

<file path=customXml/itemProps1.xml><?xml version="1.0" encoding="utf-8"?>
<ds:datastoreItem xmlns:ds="http://schemas.openxmlformats.org/officeDocument/2006/customXml" ds:itemID="{ECDBDC84-8993-374C-B015-D157461DFA4C}">
  <ds:schemaRefs>
    <ds:schemaRef ds:uri="http://schemas.openxmlformats.org/officeDocument/2006/bibliography"/>
  </ds:schemaRefs>
</ds:datastoreItem>
</file>

<file path=customXml/itemProps2.xml><?xml version="1.0" encoding="utf-8"?>
<ds:datastoreItem xmlns:ds="http://schemas.openxmlformats.org/officeDocument/2006/customXml" ds:itemID="{1F9175E8-F932-4B03-A95D-3E862FED149C}"/>
</file>

<file path=customXml/itemProps3.xml><?xml version="1.0" encoding="utf-8"?>
<ds:datastoreItem xmlns:ds="http://schemas.openxmlformats.org/officeDocument/2006/customXml" ds:itemID="{1CB9FB98-D0CD-459C-A5C1-098BE8ABDFB5}"/>
</file>

<file path=customXml/itemProps4.xml><?xml version="1.0" encoding="utf-8"?>
<ds:datastoreItem xmlns:ds="http://schemas.openxmlformats.org/officeDocument/2006/customXml" ds:itemID="{EE8E68D5-891B-4DAF-8480-4D4D55D41505}"/>
</file>

<file path=docProps/app.xml><?xml version="1.0" encoding="utf-8"?>
<Properties xmlns="http://schemas.openxmlformats.org/officeDocument/2006/extended-properties" xmlns:vt="http://schemas.openxmlformats.org/officeDocument/2006/docPropsVTypes">
  <Template>Normal.dotm</Template>
  <TotalTime>21</TotalTime>
  <Pages>7</Pages>
  <Words>1610</Words>
  <Characters>9177</Characters>
  <Application>Microsoft Office Word</Application>
  <DocSecurity>0</DocSecurity>
  <Lines>76</Lines>
  <Paragraphs>21</Paragraphs>
  <ScaleCrop>false</ScaleCrop>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Fry</dc:creator>
  <cp:lastModifiedBy>Mrs C. Pointon (Headteacher)</cp:lastModifiedBy>
  <cp:revision>27</cp:revision>
  <cp:lastPrinted>2024-02-19T13:31:00Z</cp:lastPrinted>
  <dcterms:created xsi:type="dcterms:W3CDTF">2024-02-19T13:10:00Z</dcterms:created>
  <dcterms:modified xsi:type="dcterms:W3CDTF">2024-02-21T13:48:00Z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2022-11-13T00:00:00Z</vt:filetime>
  </property>
  <property fmtid="{D5CDD505-2E9C-101B-9397-08002B2CF9AE}" pid="3" name="Creator">
    <vt:lpwstr>Microsoft® Word 2010</vt:lpwstr>
  </property>
  <property fmtid="{D5CDD505-2E9C-101B-9397-08002B2CF9AE}" pid="4" name="LastSaved">
    <vt:filetime>2023-08-27T00:00:00Z</vt:filetime>
  </property>
  <property fmtid="{D5CDD505-2E9C-101B-9397-08002B2CF9AE}" pid="5" name="Producer">
    <vt:lpwstr>Microsoft® Word 2010</vt:lpwstr>
  </property>
  <property fmtid="{D5CDD505-2E9C-101B-9397-08002B2CF9AE}" pid="6" name="ContentTypeId">
    <vt:lpwstr>0x010100C2D6173468F8474AB47AA2FC76F23D32</vt:lpwstr>
  </property>
</Properties>
</file>